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>po upływie 6 miesięcy zostaną zniszczone/odesłane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</w:t>
      </w:r>
      <w:r w:rsidR="006324D4">
        <w:rPr>
          <w:rFonts w:ascii="Times New Roman" w:hAnsi="Times New Roman"/>
          <w:sz w:val="22"/>
          <w:szCs w:val="22"/>
        </w:rPr>
        <w:t>Akademia</w:t>
      </w:r>
      <w:r w:rsidRPr="000A4141">
        <w:rPr>
          <w:rFonts w:ascii="Times New Roman" w:hAnsi="Times New Roman"/>
          <w:sz w:val="22"/>
          <w:szCs w:val="22"/>
        </w:rPr>
        <w:t xml:space="preserve">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="006324D4">
        <w:rPr>
          <w:rFonts w:ascii="Times New Roman" w:hAnsi="Times New Roman"/>
          <w:sz w:val="22"/>
          <w:szCs w:val="22"/>
        </w:rPr>
        <w:t>, 40-074 Katowice, w imieniu której działa Rektor.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 xml:space="preserve">w przypadku przetwarzania </w:t>
      </w:r>
      <w:r w:rsidR="006324D4">
        <w:rPr>
          <w:rFonts w:ascii="Times New Roman" w:hAnsi="Times New Roman"/>
          <w:sz w:val="22"/>
          <w:szCs w:val="22"/>
        </w:rPr>
        <w:t>z naruszeniem wymagań prawnych.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otrzymania informacji z tytułu naruszenia oraz w przypadku stwierdzenia naruszenia wniesienia s</w:t>
      </w:r>
      <w:r w:rsidR="006324D4">
        <w:rPr>
          <w:rFonts w:ascii="Times New Roman" w:hAnsi="Times New Roman"/>
          <w:sz w:val="22"/>
          <w:szCs w:val="22"/>
        </w:rPr>
        <w:t>kargi do organu nadzorczego.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</w:t>
      </w:r>
      <w:r w:rsidR="006324D4">
        <w:rPr>
          <w:rFonts w:ascii="Times New Roman" w:hAnsi="Times New Roman"/>
          <w:sz w:val="22"/>
          <w:szCs w:val="22"/>
        </w:rPr>
        <w:t>ułu stwierdzonego naruszenia.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</w:t>
      </w:r>
      <w:r w:rsidR="006324D4">
        <w:rPr>
          <w:rFonts w:ascii="Times New Roman" w:hAnsi="Times New Roman"/>
          <w:sz w:val="22"/>
          <w:szCs w:val="22"/>
        </w:rPr>
        <w:t>filowaniu.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="006324D4" w:rsidRPr="006324D4">
        <w:rPr>
          <w:rFonts w:ascii="Times New Roman" w:hAnsi="Times New Roman"/>
          <w:b/>
          <w:sz w:val="20"/>
          <w:szCs w:val="20"/>
          <w:u w:val="single"/>
        </w:rPr>
        <w:t>rodo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6324D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r w:rsidR="006324D4" w:rsidRPr="006324D4">
        <w:rPr>
          <w:rFonts w:ascii="Times New Roman" w:hAnsi="Times New Roman"/>
          <w:sz w:val="20"/>
          <w:szCs w:val="20"/>
        </w:rPr>
        <w:t>https://asp.katowice.pl/uczelnia/polityka-prywatnosci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020755">
      <w:pPr>
        <w:rPr>
          <w:rFonts w:ascii="Times New Roman" w:hAnsi="Times New Roman"/>
          <w:b/>
          <w:sz w:val="20"/>
          <w:szCs w:val="16"/>
          <w:vertAlign w:val="superscript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28" w:rsidRDefault="004A0B28" w:rsidP="002841AB">
      <w:r>
        <w:separator/>
      </w:r>
    </w:p>
  </w:endnote>
  <w:endnote w:type="continuationSeparator" w:id="0">
    <w:p w:rsidR="004A0B28" w:rsidRDefault="004A0B28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28" w:rsidRDefault="004A0B28" w:rsidP="002841AB">
      <w:r>
        <w:separator/>
      </w:r>
    </w:p>
  </w:footnote>
  <w:footnote w:type="continuationSeparator" w:id="0">
    <w:p w:rsidR="004A0B28" w:rsidRDefault="004A0B28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4A0B28"/>
    <w:rsid w:val="004F1FC3"/>
    <w:rsid w:val="00545A6E"/>
    <w:rsid w:val="00586892"/>
    <w:rsid w:val="00592308"/>
    <w:rsid w:val="006324D4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BB75B4"/>
    <w:rsid w:val="00C569DD"/>
    <w:rsid w:val="00D31B46"/>
    <w:rsid w:val="00EB6E9F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2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2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Bińczyk</dc:creator>
  <cp:lastModifiedBy>Magdalena Wyleżoł</cp:lastModifiedBy>
  <cp:revision>2</cp:revision>
  <cp:lastPrinted>2018-04-09T13:14:00Z</cp:lastPrinted>
  <dcterms:created xsi:type="dcterms:W3CDTF">2019-01-30T12:45:00Z</dcterms:created>
  <dcterms:modified xsi:type="dcterms:W3CDTF">2019-01-30T12:45:00Z</dcterms:modified>
</cp:coreProperties>
</file>