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A6" w:rsidRPr="002F7788" w:rsidRDefault="000C51A6" w:rsidP="003304A6">
      <w:pPr>
        <w:spacing w:line="240" w:lineRule="auto"/>
        <w:jc w:val="right"/>
        <w:outlineLvl w:val="0"/>
        <w:rPr>
          <w:rFonts w:ascii="ScalaSansPro-Regular" w:eastAsia="Times New Roman" w:hAnsi="ScalaSansPro-Regular" w:cs="Times New Roman"/>
          <w:b/>
          <w:sz w:val="20"/>
          <w:szCs w:val="20"/>
          <w:lang w:val="en-US"/>
        </w:rPr>
      </w:pPr>
      <w:bookmarkStart w:id="0" w:name="_ntxp4k2456ee" w:colFirst="0" w:colLast="0"/>
      <w:bookmarkStart w:id="1" w:name="_h83tsfruesr7" w:colFirst="0" w:colLast="0"/>
      <w:bookmarkStart w:id="2" w:name="_heading=h.gjdgxs" w:colFirst="0" w:colLast="0"/>
      <w:bookmarkEnd w:id="0"/>
      <w:bookmarkEnd w:id="1"/>
      <w:bookmarkEnd w:id="2"/>
      <w:r w:rsidRPr="003E0C96">
        <w:rPr>
          <w:rFonts w:ascii="ScalaSansPro-Regular" w:eastAsia="Times New Roman" w:hAnsi="ScalaSansPro-Regular" w:cs="Times New Roman"/>
          <w:b/>
          <w:sz w:val="20"/>
          <w:szCs w:val="20"/>
          <w:lang w:val="en"/>
        </w:rPr>
        <w:t>Appendix No. 4 to Order No. 23/2021</w:t>
      </w:r>
    </w:p>
    <w:p w:rsidR="003304A6" w:rsidRPr="002F7788" w:rsidRDefault="000C51A6" w:rsidP="003304A6">
      <w:pPr>
        <w:spacing w:line="240" w:lineRule="auto"/>
        <w:jc w:val="right"/>
        <w:outlineLvl w:val="0"/>
        <w:rPr>
          <w:rFonts w:ascii="ScalaSansPro-Regular" w:eastAsia="Times New Roman" w:hAnsi="ScalaSansPro-Regular" w:cs="Times New Roman"/>
          <w:b/>
          <w:sz w:val="20"/>
          <w:szCs w:val="20"/>
          <w:lang w:val="en-US"/>
        </w:rPr>
      </w:pPr>
      <w:r w:rsidRPr="003E0C96">
        <w:rPr>
          <w:rFonts w:ascii="ScalaSansPro-Regular" w:eastAsia="Times New Roman" w:hAnsi="ScalaSansPro-Regular" w:cs="Times New Roman"/>
          <w:b/>
          <w:sz w:val="20"/>
          <w:szCs w:val="20"/>
          <w:lang w:val="en"/>
        </w:rPr>
        <w:t xml:space="preserve">                                                                    of the Rector of the Academy of Fine Arts in Katowice</w:t>
      </w:r>
    </w:p>
    <w:p w:rsidR="003304A6" w:rsidRPr="002F7788" w:rsidRDefault="000C51A6" w:rsidP="003304A6">
      <w:pPr>
        <w:spacing w:line="240" w:lineRule="auto"/>
        <w:jc w:val="right"/>
        <w:outlineLvl w:val="0"/>
        <w:rPr>
          <w:rFonts w:ascii="ScalaSansPro-Regular" w:eastAsia="Times New Roman" w:hAnsi="ScalaSansPro-Regular" w:cs="Times New Roman"/>
          <w:b/>
          <w:sz w:val="20"/>
          <w:szCs w:val="20"/>
          <w:lang w:val="en-US"/>
        </w:rPr>
      </w:pPr>
      <w:r w:rsidRPr="003E0C96">
        <w:rPr>
          <w:rFonts w:ascii="ScalaSansPro-Regular" w:eastAsia="Times New Roman" w:hAnsi="ScalaSansPro-Regular" w:cs="Times New Roman"/>
          <w:b/>
          <w:sz w:val="20"/>
          <w:szCs w:val="20"/>
          <w:lang w:val="en"/>
        </w:rPr>
        <w:t>of 18.05.2021</w:t>
      </w:r>
    </w:p>
    <w:p w:rsidR="003304A6" w:rsidRPr="002F7788" w:rsidRDefault="000C51A6" w:rsidP="003304A6">
      <w:pPr>
        <w:pStyle w:val="Nagwek2"/>
        <w:rPr>
          <w:rFonts w:ascii="ScalaSansPro-Regular" w:hAnsi="ScalaSansPro-Regular"/>
          <w:b/>
          <w:i/>
          <w:sz w:val="24"/>
          <w:szCs w:val="24"/>
          <w:lang w:val="en-US"/>
        </w:rPr>
      </w:pPr>
      <w:bookmarkStart w:id="3" w:name="_heading=h.ahcc9lg4gkmb" w:colFirst="0" w:colLast="0"/>
      <w:bookmarkEnd w:id="3"/>
      <w:r w:rsidRPr="003E0C96">
        <w:rPr>
          <w:rFonts w:ascii="ScalaSansPro-Regular" w:hAnsi="ScalaSansPro-Regular" w:cs="Times New Roman"/>
          <w:b/>
          <w:i/>
          <w:sz w:val="24"/>
          <w:szCs w:val="24"/>
          <w:lang w:val="en"/>
        </w:rPr>
        <w:t>Instruction for candidates for second-cycle full-time studies in English, course in</w:t>
      </w:r>
      <w:r w:rsidRPr="003E0C96">
        <w:rPr>
          <w:rFonts w:ascii="ScalaSansPro-Regular" w:hAnsi="ScalaSansPro-Regular" w:cs="Times New Roman"/>
          <w:b/>
          <w:i/>
          <w:sz w:val="24"/>
          <w:szCs w:val="24"/>
          <w:lang w:val="en"/>
        </w:rPr>
        <w:t xml:space="preserve"> GRAPHIC DESIGN, for the academic year 2021/2022</w:t>
      </w:r>
      <w:r>
        <w:rPr>
          <w:rFonts w:ascii="ScalaSansPro-Regular" w:hAnsi="ScalaSansPro-Regular"/>
        </w:rPr>
        <w:pict>
          <v:rect id="_x0000_i1025" style="width:0;height:1.5pt" o:hralign="center" o:hrstd="t" o:hr="t" fillcolor="#a0a0a0" stroked="f"/>
        </w:pict>
      </w:r>
    </w:p>
    <w:p w:rsidR="004E0474" w:rsidRPr="002F7788" w:rsidRDefault="000C51A6" w:rsidP="003B4237">
      <w:pPr>
        <w:rPr>
          <w:rFonts w:ascii="ScalaSansPro-Regular" w:eastAsia="Roboto" w:hAnsi="ScalaSansPro-Regular" w:cs="Roboto"/>
          <w:sz w:val="28"/>
          <w:szCs w:val="28"/>
          <w:lang w:val="en-US"/>
        </w:rPr>
      </w:pPr>
      <w:r w:rsidRPr="003E0C96">
        <w:rPr>
          <w:rFonts w:ascii="ScalaSansPro-Regular" w:eastAsia="Roboto" w:hAnsi="ScalaSansPro-Regular" w:cs="Roboto"/>
          <w:b/>
          <w:sz w:val="28"/>
          <w:szCs w:val="28"/>
          <w:lang w:val="en"/>
        </w:rPr>
        <w:t>1. Online admissions and enrollment fee</w:t>
      </w:r>
    </w:p>
    <w:p w:rsidR="00AC05FF" w:rsidRPr="002F7788" w:rsidRDefault="000C51A6" w:rsidP="003B4237">
      <w:pPr>
        <w:rPr>
          <w:rFonts w:ascii="ScalaSansPro-Regular" w:eastAsia="Roboto" w:hAnsi="ScalaSansPro-Regular" w:cs="Roboto"/>
          <w:sz w:val="24"/>
          <w:szCs w:val="24"/>
          <w:lang w:val="en-US"/>
        </w:rPr>
      </w:pPr>
      <w:r w:rsidRPr="003E0C96">
        <w:rPr>
          <w:rFonts w:ascii="ScalaSansPro-Regular" w:eastAsia="Roboto" w:hAnsi="ScalaSansPro-Regular" w:cs="Roboto"/>
          <w:b/>
          <w:sz w:val="24"/>
          <w:szCs w:val="24"/>
          <w:lang w:val="en"/>
        </w:rPr>
        <w:t xml:space="preserve">Timeline: from 16 August </w:t>
      </w:r>
      <w:r w:rsidR="00A2259F" w:rsidRPr="003E0C96">
        <w:rPr>
          <w:rFonts w:ascii="ScalaSansPro-Regular" w:hAnsi="ScalaSansPro-Regular"/>
          <w:b/>
          <w:lang w:val="en"/>
        </w:rPr>
        <w:t xml:space="preserve">(at  00:00) </w:t>
      </w:r>
      <w:r w:rsidRPr="003E0C96">
        <w:rPr>
          <w:rFonts w:ascii="ScalaSansPro-Regular" w:eastAsia="Roboto" w:hAnsi="ScalaSansPro-Regular" w:cs="Roboto"/>
          <w:b/>
          <w:sz w:val="24"/>
          <w:szCs w:val="24"/>
          <w:lang w:val="en"/>
        </w:rPr>
        <w:t xml:space="preserve">to 27 August 2021 </w:t>
      </w:r>
      <w:r w:rsidR="00A2259F" w:rsidRPr="003E0C96">
        <w:rPr>
          <w:rFonts w:ascii="ScalaSansPro-Regular" w:hAnsi="ScalaSansPro-Regular"/>
          <w:b/>
          <w:lang w:val="en"/>
        </w:rPr>
        <w:t>(at 23:59)</w:t>
      </w:r>
    </w:p>
    <w:p w:rsidR="00AC05FF" w:rsidRPr="002F7788" w:rsidRDefault="000C51A6" w:rsidP="003B4237">
      <w:pPr>
        <w:rPr>
          <w:rFonts w:ascii="ScalaSansPro-Regular" w:eastAsia="Roboto" w:hAnsi="ScalaSansPro-Regular" w:cs="Roboto"/>
          <w:sz w:val="24"/>
          <w:szCs w:val="24"/>
          <w:lang w:val="en-US"/>
        </w:rPr>
      </w:pPr>
      <w:r w:rsidRPr="003E0C96">
        <w:rPr>
          <w:rFonts w:ascii="ScalaSansPro-Regular" w:eastAsia="Roboto" w:hAnsi="ScalaSansPro-Regular" w:cs="Roboto"/>
          <w:sz w:val="24"/>
          <w:szCs w:val="24"/>
          <w:lang w:val="en"/>
        </w:rPr>
        <w:t xml:space="preserve">Register in the online Candidate Recruitment System. Once your account is created, you will be able </w:t>
      </w:r>
      <w:r w:rsidRPr="003E0C96">
        <w:rPr>
          <w:rFonts w:ascii="ScalaSansPro-Regular" w:eastAsia="Roboto" w:hAnsi="ScalaSansPro-Regular" w:cs="Roboto"/>
          <w:sz w:val="24"/>
          <w:szCs w:val="24"/>
          <w:lang w:val="en"/>
        </w:rPr>
        <w:t>to attach copies of documents required for recruitment. You will also get an individual bank account number to pay the enrollment fee of PLN 150 or the equivalent in EURO or USD.</w:t>
      </w:r>
      <w:r w:rsidRPr="003E0C96">
        <w:rPr>
          <w:rFonts w:ascii="ScalaSansPro-Regular" w:eastAsia="Roboto" w:hAnsi="ScalaSansPro-Regular" w:cs="Roboto"/>
          <w:sz w:val="24"/>
          <w:szCs w:val="24"/>
          <w:lang w:val="en"/>
        </w:rPr>
        <w:br/>
        <w:t>You will receive all messages related to your recruitment process to your acc</w:t>
      </w:r>
      <w:r w:rsidRPr="003E0C96">
        <w:rPr>
          <w:rFonts w:ascii="ScalaSansPro-Regular" w:eastAsia="Roboto" w:hAnsi="ScalaSansPro-Regular" w:cs="Roboto"/>
          <w:sz w:val="24"/>
          <w:szCs w:val="24"/>
          <w:lang w:val="en"/>
        </w:rPr>
        <w:t>ount in the IRK system. It is also a place where you can ask questions and clarify any doubts you may have.</w:t>
      </w:r>
    </w:p>
    <w:p w:rsidR="003B4237" w:rsidRPr="002F7788" w:rsidRDefault="003B4237" w:rsidP="003B4237">
      <w:pPr>
        <w:rPr>
          <w:rFonts w:ascii="ScalaSansPro-Regular" w:eastAsia="Roboto" w:hAnsi="ScalaSansPro-Regular" w:cs="Roboto"/>
          <w:sz w:val="24"/>
          <w:szCs w:val="24"/>
          <w:lang w:val="en-US"/>
        </w:rPr>
      </w:pPr>
    </w:p>
    <w:p w:rsidR="00AC05FF" w:rsidRPr="002F7788" w:rsidRDefault="000C51A6" w:rsidP="003B4237">
      <w:pPr>
        <w:rPr>
          <w:rFonts w:ascii="ScalaSansPro-Regular" w:eastAsia="Roboto" w:hAnsi="ScalaSansPro-Regular" w:cs="Roboto"/>
          <w:sz w:val="28"/>
          <w:szCs w:val="28"/>
          <w:lang w:val="en-US"/>
        </w:rPr>
      </w:pPr>
      <w:r w:rsidRPr="003E0C96">
        <w:rPr>
          <w:rFonts w:ascii="ScalaSansPro-Regular" w:eastAsia="Roboto" w:hAnsi="ScalaSansPro-Regular" w:cs="Roboto"/>
          <w:b/>
          <w:sz w:val="28"/>
          <w:szCs w:val="28"/>
          <w:lang w:val="en"/>
        </w:rPr>
        <w:t>2. Portfolio</w:t>
      </w:r>
    </w:p>
    <w:p w:rsidR="00AC05FF" w:rsidRPr="003E0C96" w:rsidRDefault="000C51A6" w:rsidP="003B4237">
      <w:pPr>
        <w:rPr>
          <w:rFonts w:ascii="ScalaSansPro-Regular" w:eastAsia="Roboto" w:hAnsi="ScalaSansPro-Regular" w:cs="Roboto"/>
          <w:sz w:val="24"/>
          <w:szCs w:val="24"/>
        </w:rPr>
      </w:pPr>
      <w:r w:rsidRPr="003E0C96">
        <w:rPr>
          <w:rFonts w:ascii="ScalaSansPro-Regular" w:eastAsia="Roboto" w:hAnsi="ScalaSansPro-Regular" w:cs="Roboto"/>
          <w:b/>
          <w:sz w:val="24"/>
          <w:szCs w:val="24"/>
          <w:lang w:val="en"/>
        </w:rPr>
        <w:t xml:space="preserve">Timeline: 23 August 23 to 31 August 2021 </w:t>
      </w:r>
      <w:r w:rsidRPr="003E0C96">
        <w:rPr>
          <w:rFonts w:ascii="ScalaSansPro-Regular" w:eastAsia="Roboto" w:hAnsi="ScalaSansPro-Regular" w:cs="Roboto"/>
          <w:b/>
          <w:sz w:val="24"/>
          <w:szCs w:val="24"/>
          <w:lang w:val="en"/>
        </w:rPr>
        <w:br/>
      </w:r>
      <w:r w:rsidRPr="003E0C96">
        <w:rPr>
          <w:rFonts w:ascii="ScalaSansPro-Regular" w:eastAsia="Roboto" w:hAnsi="ScalaSansPro-Regular" w:cs="Roboto"/>
          <w:sz w:val="24"/>
          <w:szCs w:val="24"/>
          <w:lang w:val="en"/>
        </w:rPr>
        <w:t xml:space="preserve">In the final week of admissions, applicants who have registered in the IRK system and paid </w:t>
      </w:r>
      <w:r w:rsidRPr="003E0C96">
        <w:rPr>
          <w:rFonts w:ascii="ScalaSansPro-Regular" w:eastAsia="Roboto" w:hAnsi="ScalaSansPro-Regular" w:cs="Roboto"/>
          <w:sz w:val="24"/>
          <w:szCs w:val="24"/>
          <w:lang w:val="en"/>
        </w:rPr>
        <w:t>the fee on time will receive an individual link to a folder where portfolio files must be uploaded.</w:t>
      </w:r>
      <w:r w:rsidRPr="003E0C96">
        <w:rPr>
          <w:rFonts w:ascii="ScalaSansPro-Regular" w:eastAsia="Roboto" w:hAnsi="ScalaSansPro-Regular" w:cs="Roboto"/>
          <w:b/>
          <w:sz w:val="24"/>
          <w:szCs w:val="24"/>
          <w:lang w:val="en"/>
        </w:rPr>
        <w:t xml:space="preserve"> Remember to submit your portfolio by</w:t>
      </w:r>
      <w:r w:rsidRPr="003E0C96">
        <w:rPr>
          <w:rFonts w:ascii="ScalaSansPro-Regular" w:eastAsia="Roboto" w:hAnsi="ScalaSansPro-Regular" w:cs="Roboto"/>
          <w:sz w:val="24"/>
          <w:szCs w:val="24"/>
          <w:lang w:val="en"/>
        </w:rPr>
        <w:t xml:space="preserve"> </w:t>
      </w:r>
      <w:r w:rsidRPr="003E0C96">
        <w:rPr>
          <w:rFonts w:ascii="ScalaSansPro-Regular" w:eastAsia="Roboto" w:hAnsi="ScalaSansPro-Regular" w:cs="Roboto"/>
          <w:b/>
          <w:sz w:val="24"/>
          <w:szCs w:val="24"/>
          <w:lang w:val="en"/>
        </w:rPr>
        <w:t>31 August 2021, 3:00 p.m.</w:t>
      </w:r>
      <w:r w:rsidRPr="003E0C96">
        <w:rPr>
          <w:rFonts w:ascii="ScalaSansPro-Regular" w:eastAsia="Roboto" w:hAnsi="ScalaSansPro-Regular" w:cs="Roboto"/>
          <w:sz w:val="24"/>
          <w:szCs w:val="24"/>
          <w:lang w:val="en"/>
        </w:rPr>
        <w:t xml:space="preserve"> </w:t>
      </w:r>
    </w:p>
    <w:p w:rsidR="00AC05FF" w:rsidRPr="003E0C96" w:rsidRDefault="00AC05FF" w:rsidP="00AC05FF">
      <w:pPr>
        <w:ind w:left="720"/>
        <w:rPr>
          <w:rFonts w:ascii="ScalaSansPro-Regular" w:eastAsia="Roboto" w:hAnsi="ScalaSansPro-Regular" w:cs="Roboto"/>
          <w:sz w:val="24"/>
          <w:szCs w:val="24"/>
        </w:rPr>
      </w:pPr>
    </w:p>
    <w:p w:rsidR="00AC05FF"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sz w:val="24"/>
          <w:szCs w:val="24"/>
          <w:lang w:val="en"/>
        </w:rPr>
        <w:t xml:space="preserve">Importantly, the </w:t>
      </w:r>
      <w:proofErr w:type="spellStart"/>
      <w:r w:rsidRPr="003E0C96">
        <w:rPr>
          <w:rFonts w:ascii="ScalaSansPro-Regular" w:eastAsia="Roboto" w:hAnsi="ScalaSansPro-Regular" w:cs="Roboto"/>
          <w:sz w:val="24"/>
          <w:szCs w:val="24"/>
          <w:lang w:val="en"/>
        </w:rPr>
        <w:t>personalised</w:t>
      </w:r>
      <w:proofErr w:type="spellEnd"/>
      <w:r w:rsidRPr="003E0C96">
        <w:rPr>
          <w:rFonts w:ascii="ScalaSansPro-Regular" w:eastAsia="Roboto" w:hAnsi="ScalaSansPro-Regular" w:cs="Roboto"/>
          <w:sz w:val="24"/>
          <w:szCs w:val="24"/>
          <w:lang w:val="en"/>
        </w:rPr>
        <w:t xml:space="preserve"> link that you receive is for your use only. Do not share it w</w:t>
      </w:r>
      <w:r w:rsidRPr="003E0C96">
        <w:rPr>
          <w:rFonts w:ascii="ScalaSansPro-Regular" w:eastAsia="Roboto" w:hAnsi="ScalaSansPro-Regular" w:cs="Roboto"/>
          <w:sz w:val="24"/>
          <w:szCs w:val="24"/>
          <w:lang w:val="en"/>
        </w:rPr>
        <w:t xml:space="preserve">ith </w:t>
      </w:r>
      <w:proofErr w:type="spellStart"/>
      <w:r w:rsidRPr="003E0C96">
        <w:rPr>
          <w:rFonts w:ascii="ScalaSansPro-Regular" w:eastAsia="Roboto" w:hAnsi="ScalaSansPro-Regular" w:cs="Roboto"/>
          <w:sz w:val="24"/>
          <w:szCs w:val="24"/>
          <w:lang w:val="en"/>
        </w:rPr>
        <w:t>unauthorised</w:t>
      </w:r>
      <w:proofErr w:type="spellEnd"/>
      <w:r w:rsidRPr="003E0C96">
        <w:rPr>
          <w:rFonts w:ascii="ScalaSansPro-Regular" w:eastAsia="Roboto" w:hAnsi="ScalaSansPro-Regular" w:cs="Roboto"/>
          <w:sz w:val="24"/>
          <w:szCs w:val="24"/>
          <w:lang w:val="en"/>
        </w:rPr>
        <w:t xml:space="preserve"> people. A Google account is required to place files on the server. You can use the account you already have, or you can use the Google account available on the domain of the Academy of Fine Arts (ASP) that we will create for you during the</w:t>
      </w:r>
      <w:r w:rsidRPr="003E0C96">
        <w:rPr>
          <w:rFonts w:ascii="ScalaSansPro-Regular" w:eastAsia="Roboto" w:hAnsi="ScalaSansPro-Regular" w:cs="Roboto"/>
          <w:sz w:val="24"/>
          <w:szCs w:val="24"/>
          <w:lang w:val="en"/>
        </w:rPr>
        <w:t xml:space="preserve"> admission process.</w:t>
      </w:r>
    </w:p>
    <w:p w:rsidR="00AC05FF" w:rsidRPr="002F7788" w:rsidRDefault="00AC05FF" w:rsidP="00653790">
      <w:pPr>
        <w:rPr>
          <w:rFonts w:ascii="ScalaSansPro-Regular" w:eastAsia="Roboto" w:hAnsi="ScalaSansPro-Regular" w:cs="Roboto"/>
          <w:sz w:val="24"/>
          <w:szCs w:val="24"/>
          <w:lang w:val="en-US"/>
        </w:rPr>
      </w:pPr>
    </w:p>
    <w:p w:rsidR="00AC05FF"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b/>
          <w:sz w:val="24"/>
          <w:szCs w:val="24"/>
          <w:lang w:val="en"/>
        </w:rPr>
        <w:t>Google Accounts in the ASP Domain</w:t>
      </w:r>
      <w:r w:rsidRPr="003E0C96">
        <w:rPr>
          <w:rFonts w:ascii="ScalaSansPro-Regular" w:eastAsia="Roboto" w:hAnsi="ScalaSansPro-Regular" w:cs="Roboto"/>
          <w:sz w:val="24"/>
          <w:szCs w:val="24"/>
          <w:lang w:val="en"/>
        </w:rPr>
        <w:br/>
        <w:t>Any candidate can use a temporary Google account on the ASP domain. In order to log in use the following data:</w:t>
      </w:r>
      <w:r w:rsidRPr="003E0C96">
        <w:rPr>
          <w:rFonts w:ascii="ScalaSansPro-Regular" w:eastAsia="Roboto" w:hAnsi="ScalaSansPro-Regular" w:cs="Roboto"/>
          <w:sz w:val="24"/>
          <w:szCs w:val="24"/>
          <w:lang w:val="en"/>
        </w:rPr>
        <w:br/>
        <w:t xml:space="preserve">Login: </w:t>
      </w:r>
      <w:r w:rsidRPr="003E0C96">
        <w:rPr>
          <w:rFonts w:ascii="ScalaSansPro-Regular" w:eastAsia="Roboto" w:hAnsi="ScalaSansPro-Regular" w:cs="Roboto"/>
          <w:sz w:val="24"/>
          <w:szCs w:val="24"/>
          <w:u w:val="single"/>
          <w:lang w:val="en"/>
        </w:rPr>
        <w:t>name</w:t>
      </w:r>
      <w:hyperlink r:id="rId6" w:history="1">
        <w:r w:rsidRPr="003E0C96">
          <w:rPr>
            <w:rFonts w:ascii="ScalaSansPro-Regular" w:eastAsia="Roboto" w:hAnsi="ScalaSansPro-Regular" w:cs="Roboto"/>
            <w:sz w:val="24"/>
            <w:szCs w:val="24"/>
            <w:u w:val="single"/>
            <w:lang w:val="en"/>
          </w:rPr>
          <w:t>.surname@aspkat.edu.pl</w:t>
        </w:r>
      </w:hyperlink>
      <w:r w:rsidRPr="003E0C96">
        <w:rPr>
          <w:rFonts w:ascii="ScalaSansPro-Regular" w:eastAsia="Roboto" w:hAnsi="ScalaSansPro-Regular" w:cs="Roboto"/>
          <w:sz w:val="24"/>
          <w:szCs w:val="24"/>
          <w:lang w:val="en"/>
        </w:rPr>
        <w:t xml:space="preserve"> (</w:t>
      </w:r>
      <w:r w:rsidR="002F7788">
        <w:rPr>
          <w:rFonts w:ascii="ScalaSansPro-Regular" w:eastAsia="Roboto" w:hAnsi="ScalaSansPro-Regular" w:cs="Roboto"/>
          <w:sz w:val="24"/>
          <w:szCs w:val="24"/>
          <w:lang w:val="en"/>
        </w:rPr>
        <w:t>only Latin</w:t>
      </w:r>
      <w:r w:rsidRPr="003E0C96">
        <w:rPr>
          <w:rFonts w:ascii="ScalaSansPro-Regular" w:eastAsia="Roboto" w:hAnsi="ScalaSansPro-Regular" w:cs="Roboto"/>
          <w:sz w:val="24"/>
          <w:szCs w:val="24"/>
          <w:lang w:val="en"/>
        </w:rPr>
        <w:t xml:space="preserve"> characters)</w:t>
      </w:r>
      <w:r w:rsidRPr="003E0C96">
        <w:rPr>
          <w:rFonts w:ascii="ScalaSansPro-Regular" w:eastAsia="Roboto" w:hAnsi="ScalaSansPro-Regular" w:cs="Roboto"/>
          <w:sz w:val="24"/>
          <w:szCs w:val="24"/>
          <w:lang w:val="en"/>
        </w:rPr>
        <w:br/>
        <w:t>Password: Your PESEL number</w:t>
      </w:r>
      <w:r w:rsidRPr="003E0C96">
        <w:rPr>
          <w:rFonts w:ascii="ScalaSansPro-Regular" w:eastAsia="Roboto" w:hAnsi="ScalaSansPro-Regular" w:cs="Roboto"/>
          <w:sz w:val="24"/>
          <w:szCs w:val="24"/>
          <w:lang w:val="en"/>
        </w:rPr>
        <w:br/>
      </w:r>
    </w:p>
    <w:p w:rsidR="00B0224B"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sz w:val="24"/>
          <w:szCs w:val="24"/>
          <w:lang w:val="en"/>
        </w:rPr>
        <w:t>If you do not have a PESEL number, your password will be your date of birth in the format "DDMMYYYY" where D stands for the day, M for the month, and R for the year of birth).</w:t>
      </w:r>
      <w:r w:rsidRPr="003E0C96">
        <w:rPr>
          <w:rFonts w:ascii="ScalaSansPro-Regular" w:eastAsia="Roboto" w:hAnsi="ScalaSansPro-Regular" w:cs="Roboto"/>
          <w:sz w:val="24"/>
          <w:szCs w:val="24"/>
          <w:lang w:val="en"/>
        </w:rPr>
        <w:br/>
      </w:r>
      <w:r w:rsidRPr="003E0C96">
        <w:rPr>
          <w:rFonts w:ascii="ScalaSansPro-Regular" w:eastAsia="Roboto" w:hAnsi="ScalaSansPro-Regular" w:cs="Roboto"/>
          <w:sz w:val="24"/>
          <w:szCs w:val="24"/>
          <w:lang w:val="en"/>
        </w:rPr>
        <w:br/>
        <w:t>Once you open the link to the folder</w:t>
      </w:r>
      <w:r w:rsidRPr="003E0C96">
        <w:rPr>
          <w:rFonts w:ascii="ScalaSansPro-Regular" w:eastAsia="Roboto" w:hAnsi="ScalaSansPro-Regular" w:cs="Roboto"/>
          <w:sz w:val="24"/>
          <w:szCs w:val="24"/>
          <w:lang w:val="en"/>
        </w:rPr>
        <w:t xml:space="preserve"> that you receive in the IRK system, you can sign into your Google account using the above-mentioned details.</w:t>
      </w:r>
    </w:p>
    <w:p w:rsidR="00AC05FF" w:rsidRPr="002F7788" w:rsidRDefault="00AC05FF" w:rsidP="00B0224B">
      <w:pPr>
        <w:ind w:left="708"/>
        <w:rPr>
          <w:rFonts w:ascii="ScalaSansPro-Regular" w:eastAsia="Roboto" w:hAnsi="ScalaSansPro-Regular" w:cs="Roboto"/>
          <w:sz w:val="24"/>
          <w:szCs w:val="24"/>
          <w:lang w:val="en-US"/>
        </w:rPr>
      </w:pPr>
    </w:p>
    <w:p w:rsidR="00B0224B" w:rsidRPr="002F7788" w:rsidRDefault="000C51A6" w:rsidP="00A2259F">
      <w:pPr>
        <w:rPr>
          <w:rFonts w:ascii="ScalaSansPro-Regular" w:eastAsia="Roboto" w:hAnsi="ScalaSansPro-Regular" w:cs="Roboto"/>
          <w:b/>
          <w:sz w:val="24"/>
          <w:szCs w:val="24"/>
          <w:lang w:val="en-US"/>
        </w:rPr>
      </w:pPr>
      <w:r w:rsidRPr="003E0C96">
        <w:rPr>
          <w:rFonts w:ascii="ScalaSansPro-Regular" w:eastAsia="Roboto" w:hAnsi="ScalaSansPro-Regular" w:cs="Roboto"/>
          <w:b/>
          <w:sz w:val="24"/>
          <w:szCs w:val="24"/>
          <w:lang w:val="en"/>
        </w:rPr>
        <w:t>Requirements concerning the portfolio</w:t>
      </w:r>
    </w:p>
    <w:p w:rsidR="004E0474"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b/>
          <w:sz w:val="24"/>
          <w:szCs w:val="24"/>
          <w:lang w:val="en"/>
        </w:rPr>
        <w:lastRenderedPageBreak/>
        <w:t>Design and artistic achievements in the form of portfolio.</w:t>
      </w:r>
      <w:r w:rsidRPr="003E0C96">
        <w:rPr>
          <w:rFonts w:ascii="ScalaSansPro-Regular" w:eastAsia="Calibri" w:hAnsi="ScalaSansPro-Regular" w:cs="Calibri"/>
          <w:sz w:val="24"/>
          <w:szCs w:val="24"/>
          <w:lang w:val="en"/>
        </w:rPr>
        <w:t xml:space="preserve"> </w:t>
      </w:r>
      <w:r w:rsidRPr="003E0C96">
        <w:rPr>
          <w:rFonts w:ascii="ScalaSansPro-Regular" w:eastAsia="Calibri" w:hAnsi="ScalaSansPro-Regular" w:cs="Calibri"/>
          <w:sz w:val="24"/>
          <w:szCs w:val="24"/>
          <w:lang w:val="en"/>
        </w:rPr>
        <w:br/>
        <w:t xml:space="preserve">Your portfolio may also include an </w:t>
      </w:r>
      <w:r w:rsidRPr="003E0C96">
        <w:rPr>
          <w:rFonts w:ascii="ScalaSansPro-Regular" w:eastAsia="Calibri" w:hAnsi="ScalaSansPro-Regular" w:cs="Calibri"/>
          <w:sz w:val="24"/>
          <w:szCs w:val="24"/>
          <w:lang w:val="en"/>
        </w:rPr>
        <w:t>undergraduate thesis, engineering thesis, or master's thesis. The works should allow for assessing the candidate's preparation in mastering designing tools.</w:t>
      </w:r>
    </w:p>
    <w:p w:rsidR="004E0474" w:rsidRPr="002F7788" w:rsidRDefault="000C51A6" w:rsidP="00A2259F">
      <w:pPr>
        <w:rPr>
          <w:rFonts w:ascii="ScalaSansPro-Regular" w:eastAsia="Calibri" w:hAnsi="ScalaSansPro-Regular" w:cs="Calibri"/>
          <w:b/>
          <w:sz w:val="24"/>
          <w:szCs w:val="24"/>
          <w:lang w:val="en-US"/>
        </w:rPr>
      </w:pPr>
      <w:r w:rsidRPr="003E0C96">
        <w:rPr>
          <w:rFonts w:ascii="ScalaSansPro-Regular" w:eastAsia="Calibri" w:hAnsi="ScalaSansPro-Regular" w:cs="Calibri"/>
          <w:b/>
          <w:sz w:val="24"/>
          <w:szCs w:val="24"/>
          <w:lang w:val="en"/>
        </w:rPr>
        <w:t>Evaluation criteria include:</w:t>
      </w:r>
    </w:p>
    <w:p w:rsidR="004E0474"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sz w:val="24"/>
          <w:szCs w:val="24"/>
          <w:lang w:val="en"/>
        </w:rPr>
        <w:t xml:space="preserve">1. </w:t>
      </w:r>
      <w:r w:rsidRPr="003E0C96">
        <w:rPr>
          <w:rFonts w:ascii="ScalaSansPro-Regular" w:eastAsia="Calibri" w:hAnsi="ScalaSansPro-Regular" w:cs="Calibri"/>
          <w:b/>
          <w:sz w:val="24"/>
          <w:szCs w:val="24"/>
          <w:lang w:val="en"/>
        </w:rPr>
        <w:t>evaluation of the portfolio's graphic design</w:t>
      </w:r>
      <w:r w:rsidRPr="003E0C96">
        <w:rPr>
          <w:rFonts w:ascii="ScalaSansPro-Regular" w:eastAsia="Calibri" w:hAnsi="ScalaSansPro-Regular" w:cs="Calibri"/>
          <w:sz w:val="24"/>
          <w:szCs w:val="24"/>
          <w:lang w:val="en"/>
        </w:rPr>
        <w:t xml:space="preserve"> in terms of editorial </w:t>
      </w:r>
      <w:r w:rsidRPr="003E0C96">
        <w:rPr>
          <w:rFonts w:ascii="ScalaSansPro-Regular" w:eastAsia="Calibri" w:hAnsi="ScalaSansPro-Regular" w:cs="Calibri"/>
          <w:sz w:val="24"/>
          <w:szCs w:val="24"/>
          <w:lang w:val="en"/>
        </w:rPr>
        <w:t>quality, choice of typeface, typographic layout, publication layout, quality of reproduction;</w:t>
      </w:r>
    </w:p>
    <w:p w:rsidR="004E0474" w:rsidRPr="002F7788" w:rsidRDefault="000C51A6" w:rsidP="00A2259F">
      <w:pPr>
        <w:rPr>
          <w:rFonts w:ascii="ScalaSansPro-Regular" w:eastAsia="Calibri" w:hAnsi="ScalaSansPro-Regular" w:cs="Calibri"/>
          <w:b/>
          <w:sz w:val="24"/>
          <w:szCs w:val="24"/>
          <w:lang w:val="en-US"/>
        </w:rPr>
      </w:pPr>
      <w:r w:rsidRPr="003E0C96">
        <w:rPr>
          <w:rFonts w:ascii="ScalaSansPro-Regular" w:eastAsia="Calibri" w:hAnsi="ScalaSansPro-Regular" w:cs="Calibri"/>
          <w:sz w:val="24"/>
          <w:szCs w:val="24"/>
          <w:lang w:val="en"/>
        </w:rPr>
        <w:t xml:space="preserve">2. </w:t>
      </w:r>
      <w:r w:rsidRPr="003E0C96">
        <w:rPr>
          <w:rFonts w:ascii="ScalaSansPro-Regular" w:eastAsia="Calibri" w:hAnsi="ScalaSansPro-Regular" w:cs="Calibri"/>
          <w:b/>
          <w:sz w:val="24"/>
          <w:szCs w:val="24"/>
          <w:lang w:val="en"/>
        </w:rPr>
        <w:t>assessment of the content of achievements</w:t>
      </w:r>
    </w:p>
    <w:p w:rsidR="004E0474"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sz w:val="24"/>
          <w:szCs w:val="24"/>
          <w:lang w:val="en"/>
        </w:rPr>
        <w:t>Elements such as relevance of the design to the theme, quality of typography, graphic quality will be evaluated.</w:t>
      </w:r>
    </w:p>
    <w:p w:rsidR="004E0474" w:rsidRPr="002F7788" w:rsidRDefault="000C51A6" w:rsidP="00A2259F">
      <w:pPr>
        <w:rPr>
          <w:rFonts w:ascii="ScalaSansPro-Regular" w:eastAsia="Calibri" w:hAnsi="ScalaSansPro-Regular" w:cs="Calibri"/>
          <w:b/>
          <w:sz w:val="24"/>
          <w:szCs w:val="24"/>
          <w:lang w:val="en-US"/>
        </w:rPr>
      </w:pPr>
      <w:r w:rsidRPr="003E0C96">
        <w:rPr>
          <w:rFonts w:ascii="ScalaSansPro-Regular" w:eastAsia="Calibri" w:hAnsi="ScalaSansPro-Regular" w:cs="Calibri"/>
          <w:b/>
          <w:sz w:val="24"/>
          <w:szCs w:val="24"/>
          <w:lang w:val="en"/>
        </w:rPr>
        <w:t xml:space="preserve">The </w:t>
      </w:r>
      <w:r w:rsidRPr="003E0C96">
        <w:rPr>
          <w:rFonts w:ascii="ScalaSansPro-Regular" w:eastAsia="Calibri" w:hAnsi="ScalaSansPro-Regular" w:cs="Calibri"/>
          <w:b/>
          <w:sz w:val="24"/>
          <w:szCs w:val="24"/>
          <w:lang w:val="en"/>
        </w:rPr>
        <w:t>following areas will be evaluated:</w:t>
      </w:r>
    </w:p>
    <w:p w:rsidR="004E0474"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sz w:val="24"/>
          <w:szCs w:val="24"/>
          <w:lang w:val="en"/>
        </w:rPr>
        <w:t>▪</w:t>
      </w:r>
      <w:r w:rsidRPr="003E0C96">
        <w:rPr>
          <w:rFonts w:ascii="ScalaSansPro-Regular" w:eastAsia="Calibri" w:hAnsi="ScalaSansPro-Regular" w:cs="Calibri"/>
          <w:sz w:val="24"/>
          <w:szCs w:val="24"/>
          <w:lang w:val="en"/>
        </w:rPr>
        <w:t xml:space="preserve"> editorial graphics and typography</w:t>
      </w:r>
    </w:p>
    <w:p w:rsidR="004E0474"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sz w:val="24"/>
          <w:szCs w:val="24"/>
          <w:lang w:val="en"/>
        </w:rPr>
        <w:t>▪</w:t>
      </w:r>
      <w:r w:rsidRPr="003E0C96">
        <w:rPr>
          <w:rFonts w:ascii="ScalaSansPro-Regular" w:eastAsia="Calibri" w:hAnsi="ScalaSansPro-Regular" w:cs="Calibri"/>
          <w:sz w:val="24"/>
          <w:szCs w:val="24"/>
          <w:lang w:val="en"/>
        </w:rPr>
        <w:t xml:space="preserve"> multimedia and photography</w:t>
      </w:r>
    </w:p>
    <w:p w:rsidR="00A2259F"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sz w:val="24"/>
          <w:szCs w:val="24"/>
          <w:lang w:val="en"/>
        </w:rPr>
        <w:t>▪</w:t>
      </w:r>
      <w:r w:rsidRPr="003E0C96">
        <w:rPr>
          <w:rFonts w:ascii="ScalaSansPro-Regular" w:eastAsia="Calibri" w:hAnsi="ScalaSansPro-Regular" w:cs="Calibri"/>
          <w:sz w:val="24"/>
          <w:szCs w:val="24"/>
          <w:lang w:val="en"/>
        </w:rPr>
        <w:t xml:space="preserve"> others (e.g. drawings, painting, printmaking, sketchbook). </w:t>
      </w:r>
    </w:p>
    <w:p w:rsidR="002A42B5" w:rsidRPr="002F7788" w:rsidRDefault="002A42B5" w:rsidP="00653790">
      <w:pPr>
        <w:ind w:left="708"/>
        <w:rPr>
          <w:rFonts w:ascii="ScalaSansPro-Regular" w:eastAsia="Calibri" w:hAnsi="ScalaSansPro-Regular" w:cs="Calibri"/>
          <w:sz w:val="24"/>
          <w:szCs w:val="24"/>
          <w:lang w:val="en-US"/>
        </w:rPr>
      </w:pPr>
    </w:p>
    <w:p w:rsidR="002A42B5" w:rsidRPr="002F7788" w:rsidRDefault="000C51A6" w:rsidP="00A2259F">
      <w:pPr>
        <w:rPr>
          <w:rFonts w:ascii="ScalaSansPro-Regular" w:eastAsia="Calibri" w:hAnsi="ScalaSansPro-Regular" w:cs="Calibri"/>
          <w:b/>
          <w:sz w:val="28"/>
          <w:szCs w:val="28"/>
          <w:lang w:val="en-US"/>
        </w:rPr>
      </w:pPr>
      <w:r w:rsidRPr="003E0C96">
        <w:rPr>
          <w:rFonts w:ascii="ScalaSansPro-Regular" w:eastAsia="Calibri" w:hAnsi="ScalaSansPro-Regular" w:cs="Calibri"/>
          <w:b/>
          <w:sz w:val="28"/>
          <w:szCs w:val="28"/>
          <w:lang w:val="en"/>
        </w:rPr>
        <w:t xml:space="preserve">3. Exam verifying the level of proficiency in English for foreigners </w:t>
      </w:r>
    </w:p>
    <w:p w:rsidR="004A1927" w:rsidRPr="002F7788" w:rsidRDefault="000C51A6" w:rsidP="00A2259F">
      <w:pPr>
        <w:rPr>
          <w:rFonts w:ascii="ScalaSansPro-Regular" w:eastAsia="Calibri" w:hAnsi="ScalaSansPro-Regular" w:cs="Calibri"/>
          <w:b/>
          <w:sz w:val="24"/>
          <w:szCs w:val="24"/>
          <w:lang w:val="en-US"/>
        </w:rPr>
      </w:pPr>
      <w:r w:rsidRPr="003E0C96">
        <w:rPr>
          <w:rFonts w:ascii="ScalaSansPro-Regular" w:eastAsia="Calibri" w:hAnsi="ScalaSansPro-Regular" w:cs="Calibri"/>
          <w:b/>
          <w:sz w:val="24"/>
          <w:szCs w:val="24"/>
          <w:lang w:val="en"/>
        </w:rPr>
        <w:t>Dates: 1 September to 2</w:t>
      </w:r>
      <w:r w:rsidRPr="003E0C96">
        <w:rPr>
          <w:rFonts w:ascii="ScalaSansPro-Regular" w:eastAsia="Calibri" w:hAnsi="ScalaSansPro-Regular" w:cs="Calibri"/>
          <w:b/>
          <w:sz w:val="24"/>
          <w:szCs w:val="24"/>
          <w:lang w:val="en"/>
        </w:rPr>
        <w:t xml:space="preserve"> September 2021</w:t>
      </w:r>
    </w:p>
    <w:p w:rsidR="004A1927" w:rsidRPr="002F7788" w:rsidRDefault="000C51A6" w:rsidP="00A2259F">
      <w:pPr>
        <w:rPr>
          <w:rFonts w:ascii="ScalaSansPro-Regular" w:eastAsia="Calibri" w:hAnsi="ScalaSansPro-Regular" w:cs="Calibri"/>
          <w:sz w:val="24"/>
          <w:szCs w:val="24"/>
          <w:lang w:val="en-US"/>
        </w:rPr>
      </w:pPr>
      <w:r w:rsidRPr="003E0C96">
        <w:rPr>
          <w:rFonts w:ascii="ScalaSansPro-Regular" w:eastAsia="Calibri" w:hAnsi="ScalaSansPro-Regular" w:cs="Calibri"/>
          <w:sz w:val="24"/>
          <w:szCs w:val="24"/>
          <w:lang w:val="en"/>
        </w:rPr>
        <w:t xml:space="preserve">If you do not have a valid English language certificate of at least B2 level, you can take the English language exam (applications for language level verification should be sent to </w:t>
      </w:r>
      <w:hyperlink r:id="rId7" w:history="1">
        <w:r w:rsidR="008A4E73" w:rsidRPr="003E0C96">
          <w:rPr>
            <w:rStyle w:val="Hipercze"/>
            <w:rFonts w:ascii="ScalaSansPro-Regular" w:eastAsia="Calibri" w:hAnsi="ScalaSansPro-Regular" w:cs="Calibri"/>
            <w:color w:val="auto"/>
            <w:sz w:val="24"/>
            <w:szCs w:val="24"/>
            <w:lang w:val="en"/>
          </w:rPr>
          <w:t>admissions@asp.katowice.pl</w:t>
        </w:r>
      </w:hyperlink>
      <w:r w:rsidRPr="003E0C96">
        <w:rPr>
          <w:rFonts w:ascii="ScalaSansPro-Regular" w:eastAsia="Calibri" w:hAnsi="ScalaSansPro-Regular" w:cs="Calibri"/>
          <w:sz w:val="24"/>
          <w:szCs w:val="24"/>
          <w:lang w:val="en"/>
        </w:rPr>
        <w:t xml:space="preserve">). </w:t>
      </w:r>
    </w:p>
    <w:p w:rsidR="004E0474" w:rsidRPr="002F7788" w:rsidRDefault="004E0474" w:rsidP="004E0474">
      <w:pPr>
        <w:rPr>
          <w:rFonts w:ascii="ScalaSansPro-Regular" w:eastAsia="Roboto" w:hAnsi="ScalaSansPro-Regular" w:cs="Roboto"/>
          <w:sz w:val="24"/>
          <w:szCs w:val="24"/>
          <w:lang w:val="en-US"/>
        </w:rPr>
      </w:pPr>
    </w:p>
    <w:p w:rsidR="00AC05FF" w:rsidRPr="002F7788" w:rsidRDefault="000C51A6" w:rsidP="00A2259F">
      <w:pPr>
        <w:rPr>
          <w:rFonts w:ascii="ScalaSansPro-Regular" w:eastAsia="Roboto" w:hAnsi="ScalaSansPro-Regular" w:cs="Roboto"/>
          <w:sz w:val="28"/>
          <w:szCs w:val="28"/>
          <w:lang w:val="en-US"/>
        </w:rPr>
      </w:pPr>
      <w:r w:rsidRPr="003E0C96">
        <w:rPr>
          <w:rFonts w:ascii="ScalaSansPro-Regular" w:eastAsia="Roboto" w:hAnsi="ScalaSansPro-Regular" w:cs="Roboto"/>
          <w:b/>
          <w:sz w:val="28"/>
          <w:szCs w:val="28"/>
          <w:lang w:val="en"/>
        </w:rPr>
        <w:t xml:space="preserve">4. Stage I of the examination </w:t>
      </w:r>
    </w:p>
    <w:p w:rsidR="00AC05FF"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b/>
          <w:sz w:val="24"/>
          <w:szCs w:val="24"/>
          <w:lang w:val="en"/>
        </w:rPr>
        <w:t>Date: 3 September 2021</w:t>
      </w:r>
    </w:p>
    <w:p w:rsidR="004E0474"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sz w:val="24"/>
          <w:szCs w:val="24"/>
          <w:lang w:val="en"/>
        </w:rPr>
        <w:t xml:space="preserve">On this date, the </w:t>
      </w:r>
      <w:r w:rsidR="00A2259F" w:rsidRPr="003E0C96">
        <w:rPr>
          <w:rFonts w:ascii="ScalaSansPro-Regular" w:hAnsi="ScalaSansPro-Regular"/>
          <w:lang w:val="en"/>
        </w:rPr>
        <w:t xml:space="preserve">Course Admission </w:t>
      </w:r>
      <w:r w:rsidRPr="003E0C96">
        <w:rPr>
          <w:rFonts w:ascii="ScalaSansPro-Regular" w:eastAsia="Roboto" w:hAnsi="ScalaSansPro-Regular" w:cs="Roboto"/>
          <w:sz w:val="24"/>
          <w:szCs w:val="24"/>
          <w:lang w:val="en"/>
        </w:rPr>
        <w:t>Committee will review the portfolio. The review will be conducted without the participation of the candidates.</w:t>
      </w:r>
      <w:r w:rsidRPr="003E0C96">
        <w:rPr>
          <w:rFonts w:ascii="ScalaSansPro-Regular" w:eastAsia="Roboto" w:hAnsi="ScalaSansPro-Regular" w:cs="Roboto"/>
          <w:sz w:val="24"/>
          <w:szCs w:val="24"/>
          <w:lang w:val="en"/>
        </w:rPr>
        <w:br/>
      </w:r>
    </w:p>
    <w:p w:rsidR="00AC05FF" w:rsidRPr="002F7788" w:rsidRDefault="000C51A6" w:rsidP="00A2259F">
      <w:pPr>
        <w:rPr>
          <w:rFonts w:ascii="ScalaSansPro-Regular" w:eastAsia="Roboto" w:hAnsi="ScalaSansPro-Regular" w:cs="Roboto"/>
          <w:sz w:val="28"/>
          <w:szCs w:val="28"/>
          <w:lang w:val="en-US"/>
        </w:rPr>
      </w:pPr>
      <w:r w:rsidRPr="003E0C96">
        <w:rPr>
          <w:rFonts w:ascii="ScalaSansPro-Regular" w:eastAsia="Roboto" w:hAnsi="ScalaSansPro-Regular" w:cs="Roboto"/>
          <w:b/>
          <w:sz w:val="28"/>
          <w:szCs w:val="28"/>
          <w:lang w:val="en"/>
        </w:rPr>
        <w:t>5. Announcement of the r</w:t>
      </w:r>
      <w:r w:rsidRPr="003E0C96">
        <w:rPr>
          <w:rFonts w:ascii="ScalaSansPro-Regular" w:eastAsia="Roboto" w:hAnsi="ScalaSansPro-Regular" w:cs="Roboto"/>
          <w:b/>
          <w:sz w:val="28"/>
          <w:szCs w:val="28"/>
          <w:lang w:val="en"/>
        </w:rPr>
        <w:t>esults of stage I of the examination</w:t>
      </w:r>
    </w:p>
    <w:p w:rsidR="00AC05FF"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b/>
          <w:sz w:val="24"/>
          <w:szCs w:val="24"/>
          <w:lang w:val="en"/>
        </w:rPr>
        <w:t xml:space="preserve">Date: 6 September 2021 (at 12:00 - noon) </w:t>
      </w:r>
    </w:p>
    <w:p w:rsidR="00AC05FF" w:rsidRPr="002F7788" w:rsidRDefault="000C51A6" w:rsidP="00A2259F">
      <w:pPr>
        <w:rPr>
          <w:rFonts w:ascii="ScalaSansPro-Regular" w:eastAsia="Roboto" w:hAnsi="ScalaSansPro-Regular" w:cs="Roboto"/>
          <w:b/>
          <w:sz w:val="24"/>
          <w:szCs w:val="24"/>
          <w:lang w:val="en-US"/>
        </w:rPr>
      </w:pPr>
      <w:r w:rsidRPr="003E0C96">
        <w:rPr>
          <w:rFonts w:ascii="ScalaSansPro-Regular" w:eastAsia="Roboto" w:hAnsi="ScalaSansPro-Regular" w:cs="Roboto"/>
          <w:sz w:val="24"/>
          <w:szCs w:val="24"/>
          <w:lang w:val="en"/>
        </w:rPr>
        <w:t xml:space="preserve">You will be notified of your result of stage I examination on </w:t>
      </w:r>
      <w:r w:rsidR="00A2259F" w:rsidRPr="003E0C96">
        <w:rPr>
          <w:rFonts w:ascii="ScalaSansPro-Regular" w:eastAsia="Calibri" w:hAnsi="ScalaSansPro-Regular" w:cs="Calibri"/>
          <w:b/>
          <w:sz w:val="24"/>
          <w:szCs w:val="24"/>
          <w:lang w:val="en"/>
        </w:rPr>
        <w:t>6 September 2021 at  12:00 (noon)</w:t>
      </w:r>
      <w:r w:rsidRPr="003E0C96">
        <w:rPr>
          <w:rFonts w:ascii="ScalaSansPro-Regular" w:eastAsia="Roboto" w:hAnsi="ScalaSansPro-Regular" w:cs="Roboto"/>
          <w:sz w:val="24"/>
          <w:szCs w:val="24"/>
          <w:lang w:val="en"/>
        </w:rPr>
        <w:t xml:space="preserve"> in the IRK system.</w:t>
      </w:r>
    </w:p>
    <w:p w:rsidR="004E0474" w:rsidRPr="002F7788" w:rsidRDefault="004E0474" w:rsidP="00B0224B">
      <w:pPr>
        <w:rPr>
          <w:rFonts w:ascii="ScalaSansPro-Regular" w:eastAsia="Roboto" w:hAnsi="ScalaSansPro-Regular" w:cs="Roboto"/>
          <w:b/>
          <w:sz w:val="24"/>
          <w:szCs w:val="24"/>
          <w:lang w:val="en-US"/>
        </w:rPr>
      </w:pPr>
    </w:p>
    <w:p w:rsidR="00AC05FF" w:rsidRPr="002F7788" w:rsidRDefault="000C51A6" w:rsidP="00A2259F">
      <w:pPr>
        <w:rPr>
          <w:rFonts w:ascii="ScalaSansPro-Regular" w:eastAsia="Roboto" w:hAnsi="ScalaSansPro-Regular" w:cs="Roboto"/>
          <w:sz w:val="28"/>
          <w:szCs w:val="28"/>
          <w:lang w:val="en-US"/>
        </w:rPr>
      </w:pPr>
      <w:r w:rsidRPr="003E0C96">
        <w:rPr>
          <w:rFonts w:ascii="ScalaSansPro-Regular" w:eastAsia="Roboto" w:hAnsi="ScalaSansPro-Regular" w:cs="Roboto"/>
          <w:b/>
          <w:sz w:val="28"/>
          <w:szCs w:val="28"/>
          <w:lang w:val="en"/>
        </w:rPr>
        <w:t>6. Announcement of admission interview schedule</w:t>
      </w:r>
    </w:p>
    <w:p w:rsidR="00AC05FF"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b/>
          <w:sz w:val="24"/>
          <w:szCs w:val="24"/>
          <w:lang w:val="en"/>
        </w:rPr>
        <w:t xml:space="preserve">Date: 6 </w:t>
      </w:r>
      <w:r w:rsidRPr="003E0C96">
        <w:rPr>
          <w:rFonts w:ascii="ScalaSansPro-Regular" w:eastAsia="Roboto" w:hAnsi="ScalaSansPro-Regular" w:cs="Roboto"/>
          <w:b/>
          <w:sz w:val="24"/>
          <w:szCs w:val="24"/>
          <w:lang w:val="en"/>
        </w:rPr>
        <w:t>September 2021 from 12:00 (noon)</w:t>
      </w:r>
    </w:p>
    <w:p w:rsidR="00AC05FF" w:rsidRPr="002F7788" w:rsidRDefault="000C51A6" w:rsidP="00A2259F">
      <w:pPr>
        <w:rPr>
          <w:rFonts w:ascii="ScalaSansPro-Regular" w:eastAsia="Roboto" w:hAnsi="ScalaSansPro-Regular" w:cs="Roboto"/>
          <w:sz w:val="24"/>
          <w:szCs w:val="24"/>
          <w:lang w:val="en-US"/>
        </w:rPr>
      </w:pPr>
      <w:r w:rsidRPr="003E0C96">
        <w:rPr>
          <w:rFonts w:ascii="ScalaSansPro-Regular" w:eastAsia="Roboto" w:hAnsi="ScalaSansPro-Regular" w:cs="Roboto"/>
          <w:sz w:val="24"/>
          <w:szCs w:val="24"/>
          <w:lang w:val="en"/>
        </w:rPr>
        <w:t>We will publish the schedule of individual interviews in the IRK system on that day. Admission interviews take place on 7 September 2021.</w:t>
      </w:r>
    </w:p>
    <w:p w:rsidR="00AC05FF" w:rsidRPr="002F7788" w:rsidRDefault="000C51A6" w:rsidP="00A2259F">
      <w:pPr>
        <w:rPr>
          <w:rFonts w:ascii="ScalaSansPro-Regular" w:eastAsia="Roboto" w:hAnsi="ScalaSansPro-Regular" w:cs="Roboto"/>
          <w:b/>
          <w:sz w:val="24"/>
          <w:szCs w:val="24"/>
          <w:lang w:val="en-US"/>
        </w:rPr>
      </w:pPr>
      <w:r w:rsidRPr="003E0C96">
        <w:rPr>
          <w:rFonts w:ascii="ScalaSansPro-Regular" w:eastAsia="Roboto" w:hAnsi="ScalaSansPro-Regular" w:cs="Roboto"/>
          <w:sz w:val="24"/>
          <w:szCs w:val="24"/>
          <w:lang w:val="en"/>
        </w:rPr>
        <w:t>Candidates are provided with the schedule of stage II interviews.</w:t>
      </w:r>
    </w:p>
    <w:p w:rsidR="004E0474" w:rsidRPr="002F7788" w:rsidRDefault="004E0474" w:rsidP="00B472E0">
      <w:pPr>
        <w:rPr>
          <w:rFonts w:ascii="ScalaSansPro-Regular" w:eastAsia="Roboto" w:hAnsi="ScalaSansPro-Regular" w:cs="Roboto"/>
          <w:b/>
          <w:sz w:val="24"/>
          <w:szCs w:val="24"/>
          <w:lang w:val="en-US"/>
        </w:rPr>
      </w:pPr>
    </w:p>
    <w:p w:rsidR="00AC05FF" w:rsidRPr="002F7788" w:rsidRDefault="000C51A6" w:rsidP="003653F2">
      <w:pPr>
        <w:rPr>
          <w:rFonts w:ascii="ScalaSansPro-Regular" w:eastAsia="Roboto" w:hAnsi="ScalaSansPro-Regular" w:cs="Roboto"/>
          <w:b/>
          <w:sz w:val="28"/>
          <w:szCs w:val="28"/>
          <w:lang w:val="en-US"/>
        </w:rPr>
      </w:pPr>
      <w:r w:rsidRPr="003E0C96">
        <w:rPr>
          <w:rFonts w:ascii="ScalaSansPro-Regular" w:eastAsia="Roboto" w:hAnsi="ScalaSansPro-Regular" w:cs="Roboto"/>
          <w:b/>
          <w:sz w:val="28"/>
          <w:szCs w:val="28"/>
          <w:lang w:val="en"/>
        </w:rPr>
        <w:t>7. Stage II of the</w:t>
      </w:r>
      <w:r w:rsidRPr="003E0C96">
        <w:rPr>
          <w:rFonts w:ascii="ScalaSansPro-Regular" w:eastAsia="Roboto" w:hAnsi="ScalaSansPro-Regular" w:cs="Roboto"/>
          <w:b/>
          <w:sz w:val="28"/>
          <w:szCs w:val="28"/>
          <w:lang w:val="en"/>
        </w:rPr>
        <w:t xml:space="preserve"> examination</w:t>
      </w:r>
    </w:p>
    <w:p w:rsidR="00AC05FF" w:rsidRPr="002F7788" w:rsidRDefault="000C51A6" w:rsidP="003653F2">
      <w:pPr>
        <w:rPr>
          <w:rFonts w:ascii="ScalaSansPro-Regular" w:eastAsia="Roboto" w:hAnsi="ScalaSansPro-Regular" w:cs="Roboto"/>
          <w:b/>
          <w:sz w:val="24"/>
          <w:szCs w:val="24"/>
          <w:lang w:val="en-US"/>
        </w:rPr>
      </w:pPr>
      <w:r w:rsidRPr="003E0C96">
        <w:rPr>
          <w:rFonts w:ascii="ScalaSansPro-Regular" w:eastAsia="Roboto" w:hAnsi="ScalaSansPro-Regular" w:cs="Roboto"/>
          <w:b/>
          <w:sz w:val="24"/>
          <w:szCs w:val="24"/>
          <w:lang w:val="en"/>
        </w:rPr>
        <w:t>Date: 7 September 2021</w:t>
      </w:r>
    </w:p>
    <w:p w:rsidR="00BD61BC" w:rsidRPr="002F7788" w:rsidRDefault="000C51A6" w:rsidP="00B4162F">
      <w:pPr>
        <w:pStyle w:val="Bezodstpw"/>
        <w:spacing w:line="276" w:lineRule="auto"/>
        <w:rPr>
          <w:rFonts w:ascii="ScalaSansPro-Regular" w:eastAsia="Roboto" w:hAnsi="ScalaSansPro-Regular" w:cs="Roboto"/>
          <w:sz w:val="24"/>
          <w:szCs w:val="24"/>
          <w:lang w:val="en-US"/>
        </w:rPr>
      </w:pPr>
      <w:r w:rsidRPr="003E0C96">
        <w:rPr>
          <w:rFonts w:ascii="ScalaSansPro-Regular" w:eastAsia="Roboto" w:hAnsi="ScalaSansPro-Regular" w:cs="Roboto"/>
          <w:sz w:val="24"/>
          <w:szCs w:val="24"/>
          <w:lang w:val="en"/>
        </w:rPr>
        <w:t xml:space="preserve">Interviews will be conducted in the form of online video conference. </w:t>
      </w:r>
      <w:r w:rsidRPr="003E0C96">
        <w:rPr>
          <w:rFonts w:ascii="ScalaSansPro-Regular" w:eastAsia="Roboto" w:hAnsi="ScalaSansPro-Regular" w:cs="Roboto"/>
          <w:sz w:val="24"/>
          <w:szCs w:val="24"/>
          <w:lang w:val="en"/>
        </w:rPr>
        <w:br/>
        <w:t xml:space="preserve">The interview can be attended using a computer or any mobile device. Both audio and </w:t>
      </w:r>
      <w:r w:rsidRPr="003E0C96">
        <w:rPr>
          <w:rFonts w:ascii="ScalaSansPro-Regular" w:eastAsia="Roboto" w:hAnsi="ScalaSansPro-Regular" w:cs="Roboto"/>
          <w:sz w:val="24"/>
          <w:szCs w:val="24"/>
          <w:lang w:val="en"/>
        </w:rPr>
        <w:lastRenderedPageBreak/>
        <w:t>video connection is necessary. Without a video connection, the int</w:t>
      </w:r>
      <w:r w:rsidRPr="003E0C96">
        <w:rPr>
          <w:rFonts w:ascii="ScalaSansPro-Regular" w:eastAsia="Roboto" w:hAnsi="ScalaSansPro-Regular" w:cs="Roboto"/>
          <w:sz w:val="24"/>
          <w:szCs w:val="24"/>
          <w:lang w:val="en"/>
        </w:rPr>
        <w:t>erview cannot take place. When using a mobile device, we ask you to fix it firmly and not hold it in your hands. The mandatory dress code during the interview is casual/smart casual.</w:t>
      </w:r>
    </w:p>
    <w:p w:rsidR="0046382A" w:rsidRPr="002F7788" w:rsidRDefault="0046382A" w:rsidP="0046382A">
      <w:pPr>
        <w:pStyle w:val="Bezodstpw"/>
        <w:ind w:left="720"/>
        <w:rPr>
          <w:rFonts w:ascii="ScalaSansPro-Regular" w:hAnsi="ScalaSansPro-Regular"/>
          <w:b/>
          <w:color w:val="FF0000"/>
          <w:sz w:val="24"/>
          <w:szCs w:val="24"/>
          <w:lang w:val="en-US"/>
        </w:rPr>
      </w:pPr>
    </w:p>
    <w:p w:rsidR="004E0474" w:rsidRPr="002F7788" w:rsidRDefault="000C51A6" w:rsidP="003653F2">
      <w:pPr>
        <w:rPr>
          <w:rFonts w:ascii="ScalaSansPro-Regular" w:eastAsia="Calibri" w:hAnsi="ScalaSansPro-Regular" w:cs="Calibri"/>
          <w:sz w:val="24"/>
          <w:szCs w:val="24"/>
          <w:lang w:val="en-US"/>
        </w:rPr>
      </w:pPr>
      <w:r w:rsidRPr="003E0C96">
        <w:rPr>
          <w:rFonts w:ascii="ScalaSansPro-Regular" w:hAnsi="ScalaSansPro-Regular"/>
          <w:b/>
          <w:sz w:val="24"/>
          <w:szCs w:val="24"/>
          <w:lang w:val="en"/>
        </w:rPr>
        <w:t xml:space="preserve">NOTICE! </w:t>
      </w:r>
      <w:r w:rsidRPr="003E0C96">
        <w:rPr>
          <w:rFonts w:ascii="ScalaSansPro-Regular" w:hAnsi="ScalaSansPro-Regular"/>
          <w:sz w:val="24"/>
          <w:szCs w:val="24"/>
          <w:lang w:val="en"/>
        </w:rPr>
        <w:t xml:space="preserve">If the video call is interrupted during the interview due to external reasons beyond the candidate's control, the candidate has to notify the Secretary of the Course Admission Committee in 30 minutes of the interruption of connection via the IRK system or </w:t>
      </w:r>
      <w:r w:rsidRPr="003E0C96">
        <w:rPr>
          <w:rFonts w:ascii="ScalaSansPro-Regular" w:hAnsi="ScalaSansPro-Regular"/>
          <w:sz w:val="24"/>
          <w:szCs w:val="24"/>
          <w:lang w:val="en"/>
        </w:rPr>
        <w:t xml:space="preserve">the Faculty of Design Dean's Office by telephone. In such a situation, another date will be set for the interview. Failure to provide such information means that you resign from the admission process and receive </w:t>
      </w:r>
      <w:r>
        <w:rPr>
          <w:rFonts w:ascii="ScalaSansPro-Regular" w:hAnsi="ScalaSansPro-Regular"/>
          <w:sz w:val="24"/>
          <w:szCs w:val="24"/>
          <w:lang w:val="en"/>
        </w:rPr>
        <w:t>0</w:t>
      </w:r>
      <w:bookmarkStart w:id="4" w:name="_GoBack"/>
      <w:bookmarkEnd w:id="4"/>
      <w:r w:rsidRPr="003E0C96">
        <w:rPr>
          <w:rFonts w:ascii="ScalaSansPro-Regular" w:hAnsi="ScalaSansPro-Regular"/>
          <w:sz w:val="24"/>
          <w:szCs w:val="24"/>
          <w:lang w:val="en"/>
        </w:rPr>
        <w:t xml:space="preserve"> points for the interview. </w:t>
      </w:r>
    </w:p>
    <w:p w:rsidR="00AC05FF" w:rsidRPr="002F7788" w:rsidRDefault="00AC05FF" w:rsidP="004E0474">
      <w:pPr>
        <w:ind w:left="720"/>
        <w:rPr>
          <w:rFonts w:ascii="ScalaSansPro-Regular" w:eastAsia="Roboto" w:hAnsi="ScalaSansPro-Regular" w:cs="Roboto"/>
          <w:sz w:val="24"/>
          <w:szCs w:val="24"/>
          <w:lang w:val="en-US"/>
        </w:rPr>
      </w:pPr>
    </w:p>
    <w:p w:rsidR="00611EFD" w:rsidRPr="002F7788" w:rsidRDefault="000C51A6" w:rsidP="00B4162F">
      <w:pPr>
        <w:pStyle w:val="Bezodstpw"/>
        <w:spacing w:line="276" w:lineRule="auto"/>
        <w:rPr>
          <w:rFonts w:ascii="ScalaSansPro-Regular" w:hAnsi="ScalaSansPro-Regular"/>
          <w:b/>
          <w:sz w:val="24"/>
          <w:szCs w:val="24"/>
          <w:lang w:val="en-US"/>
        </w:rPr>
      </w:pPr>
      <w:r w:rsidRPr="003E0C96">
        <w:rPr>
          <w:rFonts w:ascii="ScalaSansPro-Regular" w:hAnsi="ScalaSansPro-Regular"/>
          <w:b/>
          <w:sz w:val="24"/>
          <w:szCs w:val="24"/>
          <w:lang w:val="en"/>
        </w:rPr>
        <w:t xml:space="preserve">Interview and </w:t>
      </w:r>
      <w:r w:rsidRPr="003E0C96">
        <w:rPr>
          <w:rFonts w:ascii="ScalaSansPro-Regular" w:hAnsi="ScalaSansPro-Regular"/>
          <w:b/>
          <w:sz w:val="24"/>
          <w:szCs w:val="24"/>
          <w:lang w:val="en"/>
        </w:rPr>
        <w:t>presentation of the design issues that are the planned field of study</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The interview concerns issues related to the candidate's interests and knowledge assumed in the case of first degree graduates in the field of study and the issues related to culture and</w:t>
      </w:r>
      <w:r w:rsidRPr="003E0C96">
        <w:rPr>
          <w:rFonts w:ascii="ScalaSansPro-Regular" w:hAnsi="ScalaSansPro-Regular"/>
          <w:sz w:val="24"/>
          <w:szCs w:val="24"/>
          <w:lang w:val="en"/>
        </w:rPr>
        <w:t xml:space="preserve"> arts. Prepare a presentation of design issues, not exceeding 15 minutes, in the form of on-screen presentation (pdf format) and an oral presentation</w:t>
      </w:r>
      <w:r w:rsidRPr="003E0C96">
        <w:rPr>
          <w:rFonts w:ascii="ScalaSansPro-Regular" w:hAnsi="ScalaSansPro-Regular"/>
          <w:sz w:val="24"/>
          <w:szCs w:val="24"/>
          <w:lang w:val="en"/>
        </w:rPr>
        <w:br/>
        <w:t xml:space="preserve">in which you include the following elements: </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1. description of the planned thesis:</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w:t>
      </w:r>
      <w:r w:rsidRPr="003E0C96">
        <w:rPr>
          <w:rFonts w:ascii="ScalaSansPro-Regular" w:hAnsi="ScalaSansPro-Regular"/>
          <w:sz w:val="24"/>
          <w:szCs w:val="24"/>
          <w:lang w:val="en"/>
        </w:rPr>
        <w:t xml:space="preserve"> purpose - utility, r</w:t>
      </w:r>
      <w:r w:rsidRPr="003E0C96">
        <w:rPr>
          <w:rFonts w:ascii="ScalaSansPro-Regular" w:hAnsi="ScalaSansPro-Regular"/>
          <w:sz w:val="24"/>
          <w:szCs w:val="24"/>
          <w:lang w:val="en"/>
        </w:rPr>
        <w:t>esearch perspective, technology development, specification of the new aspects of the topic that are to be explored;</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w:t>
      </w:r>
      <w:r w:rsidRPr="003E0C96">
        <w:rPr>
          <w:rFonts w:ascii="ScalaSansPro-Regular" w:hAnsi="ScalaSansPro-Regular"/>
          <w:sz w:val="24"/>
          <w:szCs w:val="24"/>
          <w:lang w:val="en"/>
        </w:rPr>
        <w:t xml:space="preserve"> Issues;</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w:t>
      </w:r>
      <w:r w:rsidRPr="003E0C96">
        <w:rPr>
          <w:rFonts w:ascii="ScalaSansPro-Regular" w:hAnsi="ScalaSansPro-Regular"/>
          <w:sz w:val="24"/>
          <w:szCs w:val="24"/>
          <w:lang w:val="en"/>
        </w:rPr>
        <w:t xml:space="preserve"> scope of implementation.</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2. a brief description of the candidate's most significant accomplishments or research on other designe</w:t>
      </w:r>
      <w:r w:rsidRPr="003E0C96">
        <w:rPr>
          <w:rFonts w:ascii="ScalaSansPro-Regular" w:hAnsi="ScalaSansPro-Regular"/>
          <w:sz w:val="24"/>
          <w:szCs w:val="24"/>
          <w:lang w:val="en"/>
        </w:rPr>
        <w:t>rs and artists regarding the content presented.</w:t>
      </w:r>
    </w:p>
    <w:p w:rsidR="004E0474" w:rsidRPr="002F7788" w:rsidRDefault="000C51A6" w:rsidP="00B4162F">
      <w:pPr>
        <w:pStyle w:val="Bezodstpw"/>
        <w:spacing w:line="276" w:lineRule="auto"/>
        <w:rPr>
          <w:rFonts w:ascii="ScalaSansPro-Regular" w:hAnsi="ScalaSansPro-Regular"/>
          <w:b/>
          <w:sz w:val="24"/>
          <w:szCs w:val="24"/>
          <w:lang w:val="en-US"/>
        </w:rPr>
      </w:pPr>
      <w:r w:rsidRPr="003E0C96">
        <w:rPr>
          <w:rFonts w:ascii="ScalaSansPro-Regular" w:hAnsi="ScalaSansPro-Regular"/>
          <w:b/>
          <w:sz w:val="24"/>
          <w:szCs w:val="24"/>
          <w:lang w:val="en"/>
        </w:rPr>
        <w:t>Evaluation criteria include:</w:t>
      </w:r>
    </w:p>
    <w:p w:rsidR="004E0474"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1.evaluation of speech: creativity, argumentation skills, critical evaluation skills, culture of speech;</w:t>
      </w:r>
    </w:p>
    <w:p w:rsidR="00AC05FF" w:rsidRPr="002F7788" w:rsidRDefault="000C51A6" w:rsidP="00B4162F">
      <w:pPr>
        <w:pStyle w:val="Bezodstpw"/>
        <w:spacing w:line="276" w:lineRule="auto"/>
        <w:rPr>
          <w:rFonts w:ascii="ScalaSansPro-Regular" w:hAnsi="ScalaSansPro-Regular"/>
          <w:sz w:val="24"/>
          <w:szCs w:val="24"/>
          <w:lang w:val="en-US"/>
        </w:rPr>
      </w:pPr>
      <w:r w:rsidRPr="003E0C96">
        <w:rPr>
          <w:rFonts w:ascii="ScalaSansPro-Regular" w:hAnsi="ScalaSansPro-Regular"/>
          <w:sz w:val="24"/>
          <w:szCs w:val="24"/>
          <w:lang w:val="en"/>
        </w:rPr>
        <w:t>2. evaluation of the portfolio's graphic design in terms of editorial qual</w:t>
      </w:r>
      <w:r w:rsidRPr="003E0C96">
        <w:rPr>
          <w:rFonts w:ascii="ScalaSansPro-Regular" w:hAnsi="ScalaSansPro-Regular"/>
          <w:sz w:val="24"/>
          <w:szCs w:val="24"/>
          <w:lang w:val="en"/>
        </w:rPr>
        <w:t>ity, choice of typeface, typographic layout, publication layout, quality of reproduction;</w:t>
      </w:r>
    </w:p>
    <w:p w:rsidR="004E0474" w:rsidRPr="002F7788" w:rsidRDefault="004E0474" w:rsidP="00611EFD">
      <w:pPr>
        <w:pStyle w:val="Bezodstpw"/>
        <w:rPr>
          <w:rFonts w:ascii="ScalaSansPro-Regular" w:eastAsia="Roboto" w:hAnsi="ScalaSansPro-Regular" w:cs="Roboto"/>
          <w:sz w:val="24"/>
          <w:szCs w:val="24"/>
          <w:lang w:val="en-US"/>
        </w:rPr>
      </w:pPr>
    </w:p>
    <w:p w:rsidR="004E0474" w:rsidRPr="002F7788" w:rsidRDefault="000C51A6" w:rsidP="0022688A">
      <w:pPr>
        <w:pStyle w:val="Bezodstpw"/>
        <w:rPr>
          <w:rFonts w:ascii="ScalaSansPro-Regular" w:eastAsia="Roboto" w:hAnsi="ScalaSansPro-Regular" w:cs="Roboto"/>
          <w:b/>
          <w:sz w:val="28"/>
          <w:szCs w:val="28"/>
          <w:lang w:val="en-US"/>
        </w:rPr>
      </w:pPr>
      <w:r w:rsidRPr="003E0C96">
        <w:rPr>
          <w:rFonts w:ascii="ScalaSansPro-Regular" w:eastAsia="Roboto" w:hAnsi="ScalaSansPro-Regular" w:cs="Roboto"/>
          <w:b/>
          <w:sz w:val="28"/>
          <w:szCs w:val="28"/>
          <w:lang w:val="en"/>
        </w:rPr>
        <w:t>8. publication of examination results in the IRK system</w:t>
      </w:r>
    </w:p>
    <w:p w:rsidR="00AC05FF" w:rsidRPr="002F7788" w:rsidRDefault="000C51A6" w:rsidP="0022688A">
      <w:pPr>
        <w:pStyle w:val="Bezodstpw"/>
        <w:spacing w:line="276" w:lineRule="auto"/>
        <w:rPr>
          <w:rFonts w:ascii="ScalaSansPro-Regular" w:eastAsia="Roboto" w:hAnsi="ScalaSansPro-Regular" w:cs="Roboto"/>
          <w:b/>
          <w:sz w:val="24"/>
          <w:szCs w:val="24"/>
          <w:lang w:val="en-US"/>
        </w:rPr>
      </w:pPr>
      <w:r w:rsidRPr="003E0C96">
        <w:rPr>
          <w:rFonts w:ascii="ScalaSansPro-Regular" w:eastAsia="Roboto" w:hAnsi="ScalaSansPro-Regular" w:cs="Roboto"/>
          <w:b/>
          <w:sz w:val="24"/>
          <w:szCs w:val="24"/>
          <w:lang w:val="en"/>
        </w:rPr>
        <w:t xml:space="preserve">Date: 8 September 2021 (at 3:00 p.m.) </w:t>
      </w:r>
    </w:p>
    <w:p w:rsidR="004E0474" w:rsidRPr="002F7788" w:rsidRDefault="000C51A6" w:rsidP="0022688A">
      <w:pPr>
        <w:rPr>
          <w:rFonts w:ascii="ScalaSansPro-Regular" w:eastAsia="Roboto" w:hAnsi="ScalaSansPro-Regular" w:cs="Roboto"/>
          <w:b/>
          <w:sz w:val="24"/>
          <w:szCs w:val="24"/>
          <w:lang w:val="en-US"/>
        </w:rPr>
      </w:pPr>
      <w:r w:rsidRPr="003E0C96">
        <w:rPr>
          <w:rFonts w:ascii="ScalaSansPro-Regular" w:eastAsia="Roboto" w:hAnsi="ScalaSansPro-Regular" w:cs="Roboto"/>
          <w:sz w:val="24"/>
          <w:szCs w:val="24"/>
          <w:lang w:val="en"/>
        </w:rPr>
        <w:t xml:space="preserve">You will receive information about your examination score </w:t>
      </w:r>
      <w:r w:rsidR="0022688A" w:rsidRPr="003E0C96">
        <w:rPr>
          <w:rFonts w:ascii="ScalaSansPro-Regular" w:eastAsia="Roboto" w:hAnsi="ScalaSansPro-Regular" w:cs="Roboto"/>
          <w:b/>
          <w:sz w:val="24"/>
          <w:szCs w:val="24"/>
          <w:lang w:val="en"/>
        </w:rPr>
        <w:t>on 8 September 2021 at 3:00 p.m.</w:t>
      </w:r>
      <w:r w:rsidRPr="003E0C96">
        <w:rPr>
          <w:rFonts w:ascii="ScalaSansPro-Regular" w:eastAsia="Roboto" w:hAnsi="ScalaSansPro-Regular" w:cs="Roboto"/>
          <w:sz w:val="24"/>
          <w:szCs w:val="24"/>
          <w:lang w:val="en"/>
        </w:rPr>
        <w:t xml:space="preserve"> in the IRK system.</w:t>
      </w:r>
    </w:p>
    <w:p w:rsidR="004E0474" w:rsidRPr="002F7788" w:rsidRDefault="004E0474" w:rsidP="004E0474">
      <w:pPr>
        <w:rPr>
          <w:rFonts w:ascii="ScalaSansPro-Regular" w:hAnsi="ScalaSansPro-Regular"/>
          <w:sz w:val="24"/>
          <w:szCs w:val="24"/>
          <w:lang w:val="en-US"/>
        </w:rPr>
      </w:pPr>
    </w:p>
    <w:p w:rsidR="00C669E1" w:rsidRPr="002F7788" w:rsidRDefault="00C669E1" w:rsidP="004E0474">
      <w:pPr>
        <w:rPr>
          <w:rFonts w:ascii="ScalaSansPro-Regular" w:hAnsi="ScalaSansPro-Regular"/>
          <w:sz w:val="24"/>
          <w:szCs w:val="24"/>
          <w:lang w:val="en-US"/>
        </w:rPr>
      </w:pPr>
    </w:p>
    <w:p w:rsidR="003E0C96" w:rsidRPr="002F7788" w:rsidRDefault="000C51A6" w:rsidP="003E0C96">
      <w:pPr>
        <w:autoSpaceDE w:val="0"/>
        <w:autoSpaceDN w:val="0"/>
        <w:adjustRightInd w:val="0"/>
        <w:spacing w:line="240" w:lineRule="auto"/>
        <w:jc w:val="center"/>
        <w:rPr>
          <w:rFonts w:ascii="ScalaSansPro-Regular" w:hAnsi="ScalaSansPro-Regular" w:cs="Times New Roman"/>
          <w:color w:val="000000"/>
          <w:lang w:val="en-US"/>
        </w:rPr>
      </w:pPr>
      <w:r w:rsidRPr="002F7788">
        <w:rPr>
          <w:rFonts w:ascii="ScalaSansPro-Regular" w:hAnsi="ScalaSansPro-Regular" w:cs="Times New Roman"/>
          <w:color w:val="000000"/>
          <w:lang w:val="en-US"/>
        </w:rPr>
        <w:t xml:space="preserve">                                                                          </w:t>
      </w:r>
    </w:p>
    <w:sectPr w:rsidR="003E0C96" w:rsidRPr="002F778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calaSansPro-Regular">
    <w:altName w:val="Times New Roman"/>
    <w:panose1 w:val="02000503050000020003"/>
    <w:charset w:val="00"/>
    <w:family w:val="modern"/>
    <w:notTrueType/>
    <w:pitch w:val="variable"/>
    <w:sig w:usb0="800000AF" w:usb1="4000E04A" w:usb2="00000000" w:usb3="00000000" w:csb0="00000093" w:csb1="00000000"/>
  </w:font>
  <w:font w:name="Roboto">
    <w:altName w:val="Times New Roman"/>
    <w:charset w:val="EE"/>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41FD3"/>
    <w:multiLevelType w:val="multilevel"/>
    <w:tmpl w:val="870080E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74"/>
    <w:rsid w:val="00033BDD"/>
    <w:rsid w:val="00033E93"/>
    <w:rsid w:val="000C51A6"/>
    <w:rsid w:val="001161D7"/>
    <w:rsid w:val="00157643"/>
    <w:rsid w:val="00183308"/>
    <w:rsid w:val="0022688A"/>
    <w:rsid w:val="002A42B5"/>
    <w:rsid w:val="002E64A0"/>
    <w:rsid w:val="002F7788"/>
    <w:rsid w:val="003019FD"/>
    <w:rsid w:val="003304A6"/>
    <w:rsid w:val="003653F2"/>
    <w:rsid w:val="003B4237"/>
    <w:rsid w:val="003E0C96"/>
    <w:rsid w:val="003E2318"/>
    <w:rsid w:val="0042420E"/>
    <w:rsid w:val="0046382A"/>
    <w:rsid w:val="004A1927"/>
    <w:rsid w:val="004E0474"/>
    <w:rsid w:val="00560D61"/>
    <w:rsid w:val="005B2308"/>
    <w:rsid w:val="00601898"/>
    <w:rsid w:val="00611EFD"/>
    <w:rsid w:val="00653790"/>
    <w:rsid w:val="006852DF"/>
    <w:rsid w:val="006857D9"/>
    <w:rsid w:val="00695D39"/>
    <w:rsid w:val="00820F8C"/>
    <w:rsid w:val="00887F92"/>
    <w:rsid w:val="008A4E73"/>
    <w:rsid w:val="009C5C19"/>
    <w:rsid w:val="009D0F24"/>
    <w:rsid w:val="009D7627"/>
    <w:rsid w:val="00A06DC5"/>
    <w:rsid w:val="00A2259F"/>
    <w:rsid w:val="00A2380F"/>
    <w:rsid w:val="00A50925"/>
    <w:rsid w:val="00A62A02"/>
    <w:rsid w:val="00A6344F"/>
    <w:rsid w:val="00AC05FF"/>
    <w:rsid w:val="00B0224B"/>
    <w:rsid w:val="00B4162F"/>
    <w:rsid w:val="00B472E0"/>
    <w:rsid w:val="00BD61BC"/>
    <w:rsid w:val="00C669E1"/>
    <w:rsid w:val="00C93AD5"/>
    <w:rsid w:val="00CB0DDB"/>
    <w:rsid w:val="00D6174F"/>
    <w:rsid w:val="00DE1A5A"/>
    <w:rsid w:val="00E902E3"/>
    <w:rsid w:val="00EF1C95"/>
    <w:rsid w:val="00EF4A9E"/>
    <w:rsid w:val="00F23401"/>
    <w:rsid w:val="00F77020"/>
    <w:rsid w:val="00FA68F2"/>
    <w:rsid w:val="00FC79C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0474"/>
    <w:pPr>
      <w:spacing w:after="0" w:line="276" w:lineRule="auto"/>
    </w:pPr>
    <w:rPr>
      <w:rFonts w:ascii="Arial" w:eastAsia="Arial" w:hAnsi="Arial" w:cs="Arial"/>
      <w:lang w:val="pl" w:eastAsia="pl-PL"/>
    </w:rPr>
  </w:style>
  <w:style w:type="paragraph" w:styleId="Nagwek2">
    <w:name w:val="heading 2"/>
    <w:basedOn w:val="Normalny"/>
    <w:next w:val="Normalny"/>
    <w:link w:val="Nagwek2Znak"/>
    <w:rsid w:val="004E0474"/>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E0474"/>
    <w:rPr>
      <w:rFonts w:ascii="Arial" w:eastAsia="Arial" w:hAnsi="Arial" w:cs="Arial"/>
      <w:sz w:val="32"/>
      <w:szCs w:val="32"/>
      <w:lang w:val="pl" w:eastAsia="pl-PL"/>
    </w:rPr>
  </w:style>
  <w:style w:type="paragraph" w:styleId="Akapitzlist">
    <w:name w:val="List Paragraph"/>
    <w:basedOn w:val="Normalny"/>
    <w:uiPriority w:val="34"/>
    <w:qFormat/>
    <w:rsid w:val="00B0224B"/>
    <w:pPr>
      <w:ind w:left="720"/>
      <w:contextualSpacing/>
    </w:pPr>
  </w:style>
  <w:style w:type="paragraph" w:styleId="Bezodstpw">
    <w:name w:val="No Spacing"/>
    <w:uiPriority w:val="1"/>
    <w:qFormat/>
    <w:rsid w:val="00611EFD"/>
    <w:pPr>
      <w:spacing w:after="0" w:line="240" w:lineRule="auto"/>
    </w:pPr>
    <w:rPr>
      <w:rFonts w:ascii="Arial" w:eastAsia="Arial" w:hAnsi="Arial" w:cs="Arial"/>
      <w:lang w:val="pl" w:eastAsia="pl-PL"/>
    </w:rPr>
  </w:style>
  <w:style w:type="character" w:styleId="Hipercze">
    <w:name w:val="Hyperlink"/>
    <w:basedOn w:val="Domylnaczcionkaakapitu"/>
    <w:uiPriority w:val="99"/>
    <w:unhideWhenUsed/>
    <w:rsid w:val="008A4E73"/>
    <w:rPr>
      <w:color w:val="0563C1" w:themeColor="hyperlink"/>
      <w:u w:val="single"/>
    </w:rPr>
  </w:style>
  <w:style w:type="paragraph" w:styleId="Nagwek">
    <w:name w:val="header"/>
    <w:basedOn w:val="Normalny"/>
    <w:link w:val="NagwekZnak"/>
    <w:uiPriority w:val="99"/>
    <w:unhideWhenUsed/>
    <w:rsid w:val="00A62A02"/>
    <w:pPr>
      <w:tabs>
        <w:tab w:val="center" w:pos="4536"/>
        <w:tab w:val="right" w:pos="9072"/>
      </w:tabs>
      <w:spacing w:line="240" w:lineRule="auto"/>
    </w:pPr>
  </w:style>
  <w:style w:type="character" w:customStyle="1" w:styleId="NagwekZnak">
    <w:name w:val="Nagłówek Znak"/>
    <w:basedOn w:val="Domylnaczcionkaakapitu"/>
    <w:link w:val="Nagwek"/>
    <w:uiPriority w:val="99"/>
    <w:rsid w:val="00A62A02"/>
    <w:rPr>
      <w:rFonts w:ascii="Arial" w:eastAsia="Arial" w:hAnsi="Arial" w:cs="Arial"/>
      <w:lang w:val="pl" w:eastAsia="pl-PL"/>
    </w:rPr>
  </w:style>
  <w:style w:type="paragraph" w:styleId="Stopka">
    <w:name w:val="footer"/>
    <w:basedOn w:val="Normalny"/>
    <w:link w:val="StopkaZnak"/>
    <w:uiPriority w:val="99"/>
    <w:unhideWhenUsed/>
    <w:rsid w:val="00A62A02"/>
    <w:pPr>
      <w:tabs>
        <w:tab w:val="center" w:pos="4536"/>
        <w:tab w:val="right" w:pos="9072"/>
      </w:tabs>
      <w:spacing w:line="240" w:lineRule="auto"/>
    </w:pPr>
  </w:style>
  <w:style w:type="character" w:customStyle="1" w:styleId="StopkaZnak">
    <w:name w:val="Stopka Znak"/>
    <w:basedOn w:val="Domylnaczcionkaakapitu"/>
    <w:link w:val="Stopka"/>
    <w:uiPriority w:val="99"/>
    <w:rsid w:val="00A62A02"/>
    <w:rPr>
      <w:rFonts w:ascii="Arial" w:eastAsia="Arial" w:hAnsi="Arial" w:cs="Arial"/>
      <w:lang w:va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E0474"/>
    <w:pPr>
      <w:spacing w:after="0" w:line="276" w:lineRule="auto"/>
    </w:pPr>
    <w:rPr>
      <w:rFonts w:ascii="Arial" w:eastAsia="Arial" w:hAnsi="Arial" w:cs="Arial"/>
      <w:lang w:val="pl" w:eastAsia="pl-PL"/>
    </w:rPr>
  </w:style>
  <w:style w:type="paragraph" w:styleId="Nagwek2">
    <w:name w:val="heading 2"/>
    <w:basedOn w:val="Normalny"/>
    <w:next w:val="Normalny"/>
    <w:link w:val="Nagwek2Znak"/>
    <w:rsid w:val="004E0474"/>
    <w:pPr>
      <w:keepNext/>
      <w:keepLines/>
      <w:spacing w:before="360" w:after="120"/>
      <w:outlineLvl w:val="1"/>
    </w:pPr>
    <w:rPr>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E0474"/>
    <w:rPr>
      <w:rFonts w:ascii="Arial" w:eastAsia="Arial" w:hAnsi="Arial" w:cs="Arial"/>
      <w:sz w:val="32"/>
      <w:szCs w:val="32"/>
      <w:lang w:val="pl" w:eastAsia="pl-PL"/>
    </w:rPr>
  </w:style>
  <w:style w:type="paragraph" w:styleId="Akapitzlist">
    <w:name w:val="List Paragraph"/>
    <w:basedOn w:val="Normalny"/>
    <w:uiPriority w:val="34"/>
    <w:qFormat/>
    <w:rsid w:val="00B0224B"/>
    <w:pPr>
      <w:ind w:left="720"/>
      <w:contextualSpacing/>
    </w:pPr>
  </w:style>
  <w:style w:type="paragraph" w:styleId="Bezodstpw">
    <w:name w:val="No Spacing"/>
    <w:uiPriority w:val="1"/>
    <w:qFormat/>
    <w:rsid w:val="00611EFD"/>
    <w:pPr>
      <w:spacing w:after="0" w:line="240" w:lineRule="auto"/>
    </w:pPr>
    <w:rPr>
      <w:rFonts w:ascii="Arial" w:eastAsia="Arial" w:hAnsi="Arial" w:cs="Arial"/>
      <w:lang w:val="pl" w:eastAsia="pl-PL"/>
    </w:rPr>
  </w:style>
  <w:style w:type="character" w:styleId="Hipercze">
    <w:name w:val="Hyperlink"/>
    <w:basedOn w:val="Domylnaczcionkaakapitu"/>
    <w:uiPriority w:val="99"/>
    <w:unhideWhenUsed/>
    <w:rsid w:val="008A4E73"/>
    <w:rPr>
      <w:color w:val="0563C1" w:themeColor="hyperlink"/>
      <w:u w:val="single"/>
    </w:rPr>
  </w:style>
  <w:style w:type="paragraph" w:styleId="Nagwek">
    <w:name w:val="header"/>
    <w:basedOn w:val="Normalny"/>
    <w:link w:val="NagwekZnak"/>
    <w:uiPriority w:val="99"/>
    <w:unhideWhenUsed/>
    <w:rsid w:val="00A62A02"/>
    <w:pPr>
      <w:tabs>
        <w:tab w:val="center" w:pos="4536"/>
        <w:tab w:val="right" w:pos="9072"/>
      </w:tabs>
      <w:spacing w:line="240" w:lineRule="auto"/>
    </w:pPr>
  </w:style>
  <w:style w:type="character" w:customStyle="1" w:styleId="NagwekZnak">
    <w:name w:val="Nagłówek Znak"/>
    <w:basedOn w:val="Domylnaczcionkaakapitu"/>
    <w:link w:val="Nagwek"/>
    <w:uiPriority w:val="99"/>
    <w:rsid w:val="00A62A02"/>
    <w:rPr>
      <w:rFonts w:ascii="Arial" w:eastAsia="Arial" w:hAnsi="Arial" w:cs="Arial"/>
      <w:lang w:val="pl" w:eastAsia="pl-PL"/>
    </w:rPr>
  </w:style>
  <w:style w:type="paragraph" w:styleId="Stopka">
    <w:name w:val="footer"/>
    <w:basedOn w:val="Normalny"/>
    <w:link w:val="StopkaZnak"/>
    <w:uiPriority w:val="99"/>
    <w:unhideWhenUsed/>
    <w:rsid w:val="00A62A02"/>
    <w:pPr>
      <w:tabs>
        <w:tab w:val="center" w:pos="4536"/>
        <w:tab w:val="right" w:pos="9072"/>
      </w:tabs>
      <w:spacing w:line="240" w:lineRule="auto"/>
    </w:pPr>
  </w:style>
  <w:style w:type="character" w:customStyle="1" w:styleId="StopkaZnak">
    <w:name w:val="Stopka Znak"/>
    <w:basedOn w:val="Domylnaczcionkaakapitu"/>
    <w:link w:val="Stopka"/>
    <w:uiPriority w:val="99"/>
    <w:rsid w:val="00A62A02"/>
    <w:rPr>
      <w:rFonts w:ascii="Arial" w:eastAsia="Arial" w:hAnsi="Arial" w:cs="Arial"/>
      <w:lang w:va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ssions@asp.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wisko@aspk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5508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Śliwiok-Szczypka</dc:creator>
  <cp:lastModifiedBy>Renata Lipczak</cp:lastModifiedBy>
  <cp:revision>3</cp:revision>
  <dcterms:created xsi:type="dcterms:W3CDTF">2021-06-08T12:26:00Z</dcterms:created>
  <dcterms:modified xsi:type="dcterms:W3CDTF">2021-06-08T12:27:00Z</dcterms:modified>
</cp:coreProperties>
</file>