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7D" w:rsidRDefault="007839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750E">
        <w:t>Katowice, dnia 03. lutego 2017</w:t>
      </w:r>
      <w:r w:rsidR="00006FE0">
        <w:t xml:space="preserve"> r.</w:t>
      </w:r>
    </w:p>
    <w:p w:rsidR="00006FE0" w:rsidRDefault="00006FE0"/>
    <w:p w:rsidR="00282E1D" w:rsidRDefault="00006FE0" w:rsidP="00006FE0">
      <w:pPr>
        <w:jc w:val="center"/>
        <w:rPr>
          <w:b/>
          <w:u w:val="single"/>
        </w:rPr>
      </w:pPr>
      <w:r w:rsidRPr="00006FE0">
        <w:rPr>
          <w:b/>
          <w:u w:val="single"/>
        </w:rPr>
        <w:t>Protokół z posiedzenia jury I</w:t>
      </w:r>
      <w:r w:rsidR="007839E6">
        <w:rPr>
          <w:b/>
          <w:u w:val="single"/>
        </w:rPr>
        <w:t>I</w:t>
      </w:r>
      <w:r w:rsidRPr="00006FE0">
        <w:rPr>
          <w:b/>
          <w:u w:val="single"/>
        </w:rPr>
        <w:t xml:space="preserve"> edycji </w:t>
      </w:r>
    </w:p>
    <w:p w:rsidR="00282E1D" w:rsidRDefault="00006FE0" w:rsidP="00006FE0">
      <w:pPr>
        <w:jc w:val="center"/>
        <w:rPr>
          <w:b/>
          <w:u w:val="single"/>
        </w:rPr>
      </w:pPr>
      <w:r w:rsidRPr="00006FE0">
        <w:rPr>
          <w:b/>
          <w:u w:val="single"/>
        </w:rPr>
        <w:t xml:space="preserve">Międzynarodowego Triennale Rysunku Studentów Uczelni Artystycznych </w:t>
      </w:r>
    </w:p>
    <w:p w:rsidR="00006FE0" w:rsidRDefault="007839E6" w:rsidP="00006FE0">
      <w:pPr>
        <w:jc w:val="center"/>
        <w:rPr>
          <w:b/>
          <w:u w:val="single"/>
        </w:rPr>
      </w:pPr>
      <w:r>
        <w:rPr>
          <w:b/>
          <w:u w:val="single"/>
        </w:rPr>
        <w:t>z dnia 03. lutego 2017</w:t>
      </w:r>
      <w:r w:rsidR="00006FE0" w:rsidRPr="00006FE0">
        <w:rPr>
          <w:b/>
          <w:u w:val="single"/>
        </w:rPr>
        <w:t xml:space="preserve"> r.</w:t>
      </w:r>
    </w:p>
    <w:p w:rsidR="00006FE0" w:rsidRPr="00006FE0" w:rsidRDefault="00006FE0" w:rsidP="00006FE0">
      <w:pPr>
        <w:jc w:val="center"/>
        <w:rPr>
          <w:b/>
          <w:u w:val="single"/>
        </w:rPr>
      </w:pPr>
    </w:p>
    <w:p w:rsidR="00006FE0" w:rsidRDefault="00006FE0">
      <w:r>
        <w:t>Spotkanie rozpoczęto wyborem przewodniczącego Jury, którym został dr Paweł Warchoł.</w:t>
      </w:r>
    </w:p>
    <w:p w:rsidR="00006FE0" w:rsidRDefault="00006FE0">
      <w:r>
        <w:t>Skład Jury jest następujący:</w:t>
      </w:r>
    </w:p>
    <w:p w:rsidR="00006FE0" w:rsidRDefault="007839E6">
      <w:r>
        <w:t>d</w:t>
      </w:r>
      <w:r w:rsidR="00006FE0">
        <w:t>r Paweł Warchoł – Przewodniczący;</w:t>
      </w:r>
    </w:p>
    <w:p w:rsidR="007839E6" w:rsidRDefault="007839E6">
      <w:pPr>
        <w:rPr>
          <w:lang w:val="en-US"/>
        </w:rPr>
      </w:pPr>
      <w:r>
        <w:rPr>
          <w:lang w:val="en-US"/>
        </w:rPr>
        <w:t xml:space="preserve">prof. Bogdan </w:t>
      </w:r>
      <w:proofErr w:type="spellStart"/>
      <w:r>
        <w:rPr>
          <w:lang w:val="en-US"/>
        </w:rPr>
        <w:t>Wojtasiak</w:t>
      </w:r>
      <w:proofErr w:type="spellEnd"/>
      <w:r w:rsidR="00417335">
        <w:rPr>
          <w:lang w:val="en-US"/>
        </w:rPr>
        <w:t>;</w:t>
      </w:r>
    </w:p>
    <w:p w:rsidR="007839E6" w:rsidRDefault="007839E6">
      <w:pPr>
        <w:rPr>
          <w:lang w:val="en-US"/>
        </w:rPr>
      </w:pPr>
      <w:r>
        <w:rPr>
          <w:lang w:val="en-US"/>
        </w:rPr>
        <w:t xml:space="preserve">prof. </w:t>
      </w:r>
      <w:proofErr w:type="spellStart"/>
      <w:r>
        <w:rPr>
          <w:lang w:val="en-US"/>
        </w:rPr>
        <w:t>Henryk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Cześnik</w:t>
      </w:r>
      <w:proofErr w:type="spellEnd"/>
      <w:r w:rsidR="00417335">
        <w:rPr>
          <w:lang w:val="en-US"/>
        </w:rPr>
        <w:t>;</w:t>
      </w:r>
    </w:p>
    <w:p w:rsidR="00417335" w:rsidRPr="007839E6" w:rsidRDefault="00417335" w:rsidP="00417335">
      <w:pPr>
        <w:rPr>
          <w:lang w:val="en-US"/>
        </w:rPr>
      </w:pPr>
      <w:r>
        <w:rPr>
          <w:lang w:val="en-US"/>
        </w:rPr>
        <w:t xml:space="preserve">prof. </w:t>
      </w:r>
      <w:proofErr w:type="spellStart"/>
      <w:r w:rsidRPr="003563A9">
        <w:rPr>
          <w:lang w:val="en-US"/>
        </w:rPr>
        <w:t>Dávid</w:t>
      </w:r>
      <w:proofErr w:type="spellEnd"/>
      <w:r w:rsidRPr="003563A9">
        <w:rPr>
          <w:lang w:val="en-US"/>
        </w:rPr>
        <w:t xml:space="preserve"> </w:t>
      </w:r>
      <w:proofErr w:type="spellStart"/>
      <w:r w:rsidRPr="003563A9">
        <w:rPr>
          <w:lang w:val="en-US"/>
        </w:rPr>
        <w:t>Čarsky</w:t>
      </w:r>
      <w:proofErr w:type="spellEnd"/>
      <w:r>
        <w:rPr>
          <w:lang w:val="en-US"/>
        </w:rPr>
        <w:t>;</w:t>
      </w:r>
    </w:p>
    <w:p w:rsidR="00006FE0" w:rsidRDefault="007839E6">
      <w:pPr>
        <w:rPr>
          <w:lang w:val="en-US"/>
        </w:rPr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Jakub Adamek</w:t>
      </w:r>
      <w:r w:rsidR="00417335">
        <w:rPr>
          <w:lang w:val="en-US"/>
        </w:rPr>
        <w:t>.</w:t>
      </w:r>
    </w:p>
    <w:p w:rsidR="0000511B" w:rsidRPr="00616DD4" w:rsidRDefault="0000511B"/>
    <w:p w:rsidR="0000511B" w:rsidRDefault="0000511B">
      <w:r>
        <w:t>Ustalenia wstępne.</w:t>
      </w:r>
    </w:p>
    <w:p w:rsidR="0000511B" w:rsidRDefault="0000511B">
      <w:r w:rsidRPr="0000511B">
        <w:t>W regulamin</w:t>
      </w:r>
      <w:r w:rsidR="00E808EE">
        <w:t>owym terminie</w:t>
      </w:r>
      <w:r w:rsidR="001C1E70">
        <w:t xml:space="preserve"> do drugiego etapu konkursu </w:t>
      </w:r>
      <w:r w:rsidR="00E808EE">
        <w:t xml:space="preserve"> wpłynęły prace 98</w:t>
      </w:r>
      <w:r w:rsidRPr="0000511B">
        <w:t xml:space="preserve"> autorów. </w:t>
      </w:r>
      <w:r w:rsidR="001C1E70">
        <w:t xml:space="preserve">Prace </w:t>
      </w:r>
      <w:r w:rsidR="00E808EE">
        <w:t>19</w:t>
      </w:r>
      <w:r>
        <w:t xml:space="preserve"> autorów, zakwalifikowanych do II etapu konkursu, nie zostały nadesłane.</w:t>
      </w:r>
      <w:r w:rsidR="001C1E70">
        <w:t xml:space="preserve"> Jury </w:t>
      </w:r>
      <w:r w:rsidR="008B2FE4">
        <w:t>dopuszcza</w:t>
      </w:r>
      <w:r w:rsidR="001C1E70">
        <w:t>, że prace nienadesłane w terminie</w:t>
      </w:r>
      <w:r w:rsidR="008B2FE4">
        <w:t>,</w:t>
      </w:r>
      <w:r w:rsidR="001C1E70">
        <w:t xml:space="preserve"> w trybie pozakonkursowym mogą wziąć udział w wystawie</w:t>
      </w:r>
      <w:r w:rsidR="008B2FE4">
        <w:t xml:space="preserve"> jeśli zostaną dostarczone pod wskazany w regulaminie adres</w:t>
      </w:r>
      <w:r w:rsidR="001C1E70">
        <w:t xml:space="preserve">. </w:t>
      </w:r>
    </w:p>
    <w:p w:rsidR="0000511B" w:rsidRDefault="0000511B">
      <w:r>
        <w:t>Następnie jury rozpoczęło obrady.</w:t>
      </w:r>
    </w:p>
    <w:p w:rsidR="002126BC" w:rsidRDefault="002126BC">
      <w:r>
        <w:t>Wyłoniono 14 finalistów, których prace zostały nominowane do nagród:</w:t>
      </w:r>
    </w:p>
    <w:p w:rsidR="0084089B" w:rsidRDefault="001C1E70" w:rsidP="002126BC">
      <w:pPr>
        <w:pStyle w:val="Akapitzlist"/>
        <w:numPr>
          <w:ilvl w:val="0"/>
          <w:numId w:val="1"/>
        </w:numPr>
      </w:pPr>
      <w:proofErr w:type="spellStart"/>
      <w:r>
        <w:t>Baśnik</w:t>
      </w:r>
      <w:proofErr w:type="spellEnd"/>
      <w:r>
        <w:t xml:space="preserve"> Paw</w:t>
      </w:r>
      <w:r w:rsidR="008B2FE4">
        <w:t>e</w:t>
      </w:r>
      <w:r>
        <w:t>ł</w:t>
      </w:r>
      <w:r w:rsidR="0084089B">
        <w:t>, Akademia Sztuk Pięknych we Wrocławiu, „</w:t>
      </w:r>
      <w:r>
        <w:t xml:space="preserve">Post </w:t>
      </w:r>
      <w:proofErr w:type="spellStart"/>
      <w:r>
        <w:t>Mortem</w:t>
      </w:r>
      <w:proofErr w:type="spellEnd"/>
      <w:r>
        <w:t xml:space="preserve"> 66</w:t>
      </w:r>
      <w:r w:rsidR="0084089B">
        <w:t>”;</w:t>
      </w:r>
    </w:p>
    <w:p w:rsidR="0084089B" w:rsidRDefault="001C1E70" w:rsidP="002126BC">
      <w:pPr>
        <w:pStyle w:val="Akapitzlist"/>
        <w:numPr>
          <w:ilvl w:val="0"/>
          <w:numId w:val="1"/>
        </w:numPr>
      </w:pPr>
      <w:proofErr w:type="spellStart"/>
      <w:r>
        <w:t>Bydzovska</w:t>
      </w:r>
      <w:proofErr w:type="spellEnd"/>
      <w:r>
        <w:t xml:space="preserve"> Anna</w:t>
      </w:r>
      <w:r w:rsidR="0084089B">
        <w:t xml:space="preserve">, </w:t>
      </w:r>
      <w:r w:rsidR="008B2FE4">
        <w:t>West Bohemia Univers</w:t>
      </w:r>
      <w:r>
        <w:t>ity</w:t>
      </w:r>
      <w:r w:rsidR="0084089B">
        <w:t>, „</w:t>
      </w:r>
      <w:r>
        <w:t>City 1</w:t>
      </w:r>
      <w:r w:rsidR="0084089B">
        <w:t>”;</w:t>
      </w:r>
    </w:p>
    <w:p w:rsidR="002126BC" w:rsidRDefault="001C1E70" w:rsidP="002126BC">
      <w:pPr>
        <w:pStyle w:val="Akapitzlist"/>
        <w:numPr>
          <w:ilvl w:val="0"/>
          <w:numId w:val="1"/>
        </w:numPr>
      </w:pPr>
      <w:r>
        <w:t>Domaradzka Malwina</w:t>
      </w:r>
      <w:r w:rsidR="0084089B">
        <w:t xml:space="preserve">, </w:t>
      </w:r>
      <w:r>
        <w:t>Akademia Sztuk Pięknych we Wrocławiu</w:t>
      </w:r>
      <w:r w:rsidR="002126BC">
        <w:t>, „</w:t>
      </w:r>
      <w:r>
        <w:t>Kształty ulotne</w:t>
      </w:r>
      <w:r w:rsidR="002126BC">
        <w:t>”;</w:t>
      </w:r>
    </w:p>
    <w:p w:rsidR="002126BC" w:rsidRDefault="001C1E70" w:rsidP="002126BC">
      <w:pPr>
        <w:pStyle w:val="Akapitzlist"/>
        <w:numPr>
          <w:ilvl w:val="0"/>
          <w:numId w:val="1"/>
        </w:numPr>
      </w:pPr>
      <w:r>
        <w:t>Dudek Piotr</w:t>
      </w:r>
      <w:r w:rsidR="002126BC">
        <w:t>, A</w:t>
      </w:r>
      <w:r w:rsidR="0084089B">
        <w:t xml:space="preserve">kademia </w:t>
      </w:r>
      <w:r w:rsidR="002126BC">
        <w:t>S</w:t>
      </w:r>
      <w:r w:rsidR="0084089B">
        <w:t xml:space="preserve">ztuk </w:t>
      </w:r>
      <w:r w:rsidR="002126BC">
        <w:t>P</w:t>
      </w:r>
      <w:r w:rsidR="0084089B">
        <w:t>ięknych</w:t>
      </w:r>
      <w:r w:rsidR="002126BC">
        <w:t xml:space="preserve"> w </w:t>
      </w:r>
      <w:r>
        <w:t>Warszawie</w:t>
      </w:r>
      <w:r w:rsidR="002126BC">
        <w:t>, „</w:t>
      </w:r>
      <w:r>
        <w:t>Ciało 1</w:t>
      </w:r>
      <w:r w:rsidR="002126BC">
        <w:t>”;</w:t>
      </w:r>
    </w:p>
    <w:p w:rsidR="0084089B" w:rsidRDefault="001C1E70" w:rsidP="002126BC">
      <w:pPr>
        <w:pStyle w:val="Akapitzlist"/>
        <w:numPr>
          <w:ilvl w:val="0"/>
          <w:numId w:val="1"/>
        </w:numPr>
      </w:pPr>
      <w:proofErr w:type="spellStart"/>
      <w:r>
        <w:t>Jaroszczuk</w:t>
      </w:r>
      <w:proofErr w:type="spellEnd"/>
      <w:r>
        <w:t xml:space="preserve"> Maciej</w:t>
      </w:r>
      <w:r w:rsidR="0084089B">
        <w:t xml:space="preserve">, Akademia Sztuk Pięknych </w:t>
      </w:r>
      <w:r>
        <w:t>we Wrocławiu</w:t>
      </w:r>
      <w:r w:rsidR="0084089B">
        <w:t>, „</w:t>
      </w:r>
      <w:r>
        <w:t>Rzeka</w:t>
      </w:r>
      <w:r w:rsidR="0084089B">
        <w:t>”</w:t>
      </w:r>
      <w:r w:rsidR="00856AAE">
        <w:t>;</w:t>
      </w:r>
    </w:p>
    <w:p w:rsidR="002126BC" w:rsidRDefault="001C1E70" w:rsidP="002126BC">
      <w:pPr>
        <w:pStyle w:val="Akapitzlist"/>
        <w:numPr>
          <w:ilvl w:val="0"/>
          <w:numId w:val="1"/>
        </w:numPr>
      </w:pPr>
      <w:proofErr w:type="spellStart"/>
      <w:r>
        <w:t>Kovacevic</w:t>
      </w:r>
      <w:proofErr w:type="spellEnd"/>
      <w:r>
        <w:t xml:space="preserve"> Ivan</w:t>
      </w:r>
      <w:r w:rsidR="008B2FE4">
        <w:t xml:space="preserve">, </w:t>
      </w:r>
      <w:r>
        <w:t xml:space="preserve"> Akademia Sztuk Pięknych w Zagrzebiu</w:t>
      </w:r>
      <w:r w:rsidR="0084089B">
        <w:t>,</w:t>
      </w:r>
      <w:r w:rsidR="002126BC">
        <w:t xml:space="preserve"> „</w:t>
      </w:r>
      <w:proofErr w:type="spellStart"/>
      <w:r>
        <w:t>Frames</w:t>
      </w:r>
      <w:proofErr w:type="spellEnd"/>
      <w:r>
        <w:t xml:space="preserve"> of life 1</w:t>
      </w:r>
      <w:r w:rsidR="002126BC">
        <w:t>”;</w:t>
      </w:r>
    </w:p>
    <w:p w:rsidR="002126BC" w:rsidRDefault="001C1E70" w:rsidP="002126BC">
      <w:pPr>
        <w:pStyle w:val="Akapitzlist"/>
        <w:numPr>
          <w:ilvl w:val="0"/>
          <w:numId w:val="1"/>
        </w:numPr>
      </w:pPr>
      <w:r>
        <w:t>Majewski Krzysztof</w:t>
      </w:r>
      <w:r w:rsidR="002126BC">
        <w:t xml:space="preserve">, </w:t>
      </w:r>
      <w:r>
        <w:t>Akademia Sztuk Pięknych w Katowicach</w:t>
      </w:r>
      <w:r w:rsidR="002126BC">
        <w:t>, „</w:t>
      </w:r>
      <w:r>
        <w:t>Studium 2</w:t>
      </w:r>
      <w:r w:rsidR="002126BC">
        <w:t>”</w:t>
      </w:r>
      <w:r w:rsidR="00856AAE">
        <w:t>;</w:t>
      </w:r>
    </w:p>
    <w:p w:rsidR="002126BC" w:rsidRDefault="001C1E70" w:rsidP="002126BC">
      <w:pPr>
        <w:pStyle w:val="Akapitzlist"/>
        <w:numPr>
          <w:ilvl w:val="0"/>
          <w:numId w:val="1"/>
        </w:numPr>
      </w:pPr>
      <w:proofErr w:type="spellStart"/>
      <w:r>
        <w:t>Monory</w:t>
      </w:r>
      <w:proofErr w:type="spellEnd"/>
      <w:r>
        <w:t xml:space="preserve"> </w:t>
      </w:r>
      <w:proofErr w:type="spellStart"/>
      <w:r>
        <w:t>Rahel</w:t>
      </w:r>
      <w:proofErr w:type="spellEnd"/>
      <w:r w:rsidR="002126BC">
        <w:t>, A</w:t>
      </w:r>
      <w:r w:rsidR="0084089B">
        <w:t xml:space="preserve">kademia </w:t>
      </w:r>
      <w:r w:rsidR="002126BC">
        <w:t>S</w:t>
      </w:r>
      <w:r w:rsidR="0084089B">
        <w:t xml:space="preserve">ztuk </w:t>
      </w:r>
      <w:r w:rsidR="002126BC">
        <w:t>P</w:t>
      </w:r>
      <w:r w:rsidR="0084089B">
        <w:t>ięknych</w:t>
      </w:r>
      <w:r w:rsidR="002126BC">
        <w:t xml:space="preserve"> w </w:t>
      </w:r>
      <w:r>
        <w:t>Budapeszcie</w:t>
      </w:r>
      <w:r w:rsidR="002126BC">
        <w:t>, „</w:t>
      </w:r>
      <w:r>
        <w:t>:)</w:t>
      </w:r>
      <w:r w:rsidR="00417335">
        <w:t xml:space="preserve"> </w:t>
      </w:r>
      <w:proofErr w:type="spellStart"/>
      <w:r>
        <w:t>Meditation</w:t>
      </w:r>
      <w:proofErr w:type="spellEnd"/>
      <w:r>
        <w:t xml:space="preserve"> : P</w:t>
      </w:r>
      <w:r w:rsidR="002126BC">
        <w:t>”;</w:t>
      </w:r>
    </w:p>
    <w:p w:rsidR="0084089B" w:rsidRDefault="00417335" w:rsidP="00417335">
      <w:pPr>
        <w:pStyle w:val="Akapitzlist"/>
        <w:numPr>
          <w:ilvl w:val="0"/>
          <w:numId w:val="1"/>
        </w:numPr>
      </w:pPr>
      <w:r>
        <w:t>Pacholik Katarzyna</w:t>
      </w:r>
      <w:r w:rsidR="0084089B">
        <w:t xml:space="preserve">, </w:t>
      </w:r>
      <w:r>
        <w:t>Uniwersytet w Granadzie</w:t>
      </w:r>
      <w:r w:rsidR="0084089B">
        <w:t xml:space="preserve">, </w:t>
      </w:r>
      <w:r>
        <w:t xml:space="preserve">za dwie prace </w:t>
      </w:r>
      <w:r w:rsidR="0084089B">
        <w:t>„</w:t>
      </w:r>
      <w:proofErr w:type="spellStart"/>
      <w:r>
        <w:t>Transitions</w:t>
      </w:r>
      <w:proofErr w:type="spellEnd"/>
      <w:r>
        <w:t xml:space="preserve"> XXI</w:t>
      </w:r>
      <w:r w:rsidR="0084089B">
        <w:t>”</w:t>
      </w:r>
      <w:r>
        <w:t xml:space="preserve"> „</w:t>
      </w:r>
      <w:proofErr w:type="spellStart"/>
      <w:r w:rsidRPr="00417335">
        <w:t>Fluids</w:t>
      </w:r>
      <w:proofErr w:type="spellEnd"/>
      <w:r w:rsidRPr="00417335">
        <w:t xml:space="preserve"> </w:t>
      </w:r>
      <w:proofErr w:type="spellStart"/>
      <w:r w:rsidRPr="00417335">
        <w:t>are</w:t>
      </w:r>
      <w:proofErr w:type="spellEnd"/>
      <w:r w:rsidRPr="00417335">
        <w:t xml:space="preserve"> </w:t>
      </w:r>
      <w:proofErr w:type="spellStart"/>
      <w:r w:rsidRPr="00417335">
        <w:t>reports</w:t>
      </w:r>
      <w:proofErr w:type="spellEnd"/>
      <w:r w:rsidRPr="00417335">
        <w:t xml:space="preserve"> and </w:t>
      </w:r>
      <w:proofErr w:type="spellStart"/>
      <w:r w:rsidRPr="00417335">
        <w:t>they</w:t>
      </w:r>
      <w:proofErr w:type="spellEnd"/>
      <w:r w:rsidRPr="00417335">
        <w:t xml:space="preserve"> </w:t>
      </w:r>
      <w:proofErr w:type="spellStart"/>
      <w:r w:rsidRPr="00417335">
        <w:t>transform</w:t>
      </w:r>
      <w:proofErr w:type="spellEnd"/>
      <w:r w:rsidRPr="00417335">
        <w:t xml:space="preserve"> </w:t>
      </w:r>
      <w:proofErr w:type="spellStart"/>
      <w:r w:rsidRPr="00417335">
        <w:t>constantly</w:t>
      </w:r>
      <w:proofErr w:type="spellEnd"/>
      <w:r w:rsidRPr="00417335">
        <w:t xml:space="preserve">, </w:t>
      </w:r>
      <w:proofErr w:type="spellStart"/>
      <w:r w:rsidRPr="00417335">
        <w:t>flow</w:t>
      </w:r>
      <w:proofErr w:type="spellEnd"/>
      <w:r w:rsidRPr="00417335">
        <w:t>.</w:t>
      </w:r>
      <w:r>
        <w:t>”</w:t>
      </w:r>
      <w:r w:rsidR="0084089B">
        <w:t>;</w:t>
      </w:r>
    </w:p>
    <w:p w:rsidR="0084089B" w:rsidRDefault="00417335" w:rsidP="00417335">
      <w:pPr>
        <w:pStyle w:val="Akapitzlist"/>
        <w:numPr>
          <w:ilvl w:val="0"/>
          <w:numId w:val="1"/>
        </w:numPr>
      </w:pPr>
      <w:r>
        <w:t>Pieczykolan Kamil</w:t>
      </w:r>
      <w:r w:rsidR="0084089B">
        <w:t xml:space="preserve">, Akademia Sztuk Pięknych </w:t>
      </w:r>
      <w:r>
        <w:t>we Wrocławiu</w:t>
      </w:r>
      <w:r>
        <w:t xml:space="preserve">, </w:t>
      </w:r>
      <w:r w:rsidR="0084089B">
        <w:t>„</w:t>
      </w:r>
      <w:r w:rsidRPr="00417335">
        <w:t>Wędrówki fotonów XXX</w:t>
      </w:r>
      <w:r w:rsidR="0084089B">
        <w:t>”;</w:t>
      </w:r>
    </w:p>
    <w:p w:rsidR="0084089B" w:rsidRDefault="00417335" w:rsidP="00417335">
      <w:pPr>
        <w:pStyle w:val="Akapitzlist"/>
        <w:numPr>
          <w:ilvl w:val="0"/>
          <w:numId w:val="1"/>
        </w:numPr>
      </w:pPr>
      <w:r>
        <w:t>Polak Matylda, WFP Kraków</w:t>
      </w:r>
      <w:r w:rsidR="0084089B">
        <w:t>,</w:t>
      </w:r>
      <w:r>
        <w:t xml:space="preserve"> „</w:t>
      </w:r>
      <w:r w:rsidRPr="00417335">
        <w:t>Noże tokarskie</w:t>
      </w:r>
      <w:r>
        <w:t>”</w:t>
      </w:r>
      <w:r w:rsidR="00856AAE">
        <w:t>;</w:t>
      </w:r>
    </w:p>
    <w:p w:rsidR="002126BC" w:rsidRDefault="00417335" w:rsidP="002126BC">
      <w:pPr>
        <w:pStyle w:val="Akapitzlist"/>
        <w:numPr>
          <w:ilvl w:val="0"/>
          <w:numId w:val="1"/>
        </w:numPr>
      </w:pPr>
      <w:proofErr w:type="spellStart"/>
      <w:r>
        <w:lastRenderedPageBreak/>
        <w:t>Sanecka</w:t>
      </w:r>
      <w:proofErr w:type="spellEnd"/>
      <w:r>
        <w:t xml:space="preserve"> Paulina, </w:t>
      </w:r>
      <w:r w:rsidR="002126BC">
        <w:t>A</w:t>
      </w:r>
      <w:r w:rsidR="0084089B">
        <w:t xml:space="preserve">kademia </w:t>
      </w:r>
      <w:r w:rsidR="002126BC">
        <w:t>S</w:t>
      </w:r>
      <w:r w:rsidR="0084089B">
        <w:t xml:space="preserve">ztuk </w:t>
      </w:r>
      <w:r w:rsidR="002126BC">
        <w:t>P</w:t>
      </w:r>
      <w:r w:rsidR="0084089B">
        <w:t>ięknych</w:t>
      </w:r>
      <w:r w:rsidR="002126BC">
        <w:t xml:space="preserve"> </w:t>
      </w:r>
      <w:r>
        <w:t>we Wrocławiu,</w:t>
      </w:r>
      <w:r>
        <w:t xml:space="preserve"> „Space 1”</w:t>
      </w:r>
      <w:r w:rsidR="002126BC">
        <w:t>;</w:t>
      </w:r>
    </w:p>
    <w:p w:rsidR="0084089B" w:rsidRDefault="00417335" w:rsidP="002126BC">
      <w:pPr>
        <w:pStyle w:val="Akapitzlist"/>
        <w:numPr>
          <w:ilvl w:val="0"/>
          <w:numId w:val="1"/>
        </w:numPr>
      </w:pPr>
      <w:r>
        <w:t>Słomski Jarosław</w:t>
      </w:r>
      <w:r w:rsidR="0084089B">
        <w:t xml:space="preserve">, </w:t>
      </w:r>
      <w:r>
        <w:t>Akademia Sztuk Pięknych we Wrocławiu</w:t>
      </w:r>
      <w:r w:rsidR="0084089B">
        <w:t>, „</w:t>
      </w:r>
      <w:r>
        <w:t>Korpus formy 2</w:t>
      </w:r>
      <w:r w:rsidR="0084089B">
        <w:t>”</w:t>
      </w:r>
      <w:r w:rsidR="00616DD4">
        <w:t>;</w:t>
      </w:r>
      <w:r w:rsidR="00FC0B5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6BC" w:rsidRDefault="00417335" w:rsidP="00417335">
      <w:pPr>
        <w:pStyle w:val="Akapitzlist"/>
        <w:numPr>
          <w:ilvl w:val="0"/>
          <w:numId w:val="1"/>
        </w:numPr>
      </w:pPr>
      <w:proofErr w:type="spellStart"/>
      <w:r>
        <w:t>Tojka</w:t>
      </w:r>
      <w:proofErr w:type="spellEnd"/>
      <w:r>
        <w:t xml:space="preserve"> Danuta</w:t>
      </w:r>
      <w:r w:rsidR="002126BC">
        <w:t>, A</w:t>
      </w:r>
      <w:r w:rsidR="0084089B">
        <w:t xml:space="preserve">kademia </w:t>
      </w:r>
      <w:r w:rsidR="002126BC">
        <w:t>S</w:t>
      </w:r>
      <w:r w:rsidR="0084089B">
        <w:t xml:space="preserve">ztuk </w:t>
      </w:r>
      <w:r w:rsidR="002126BC">
        <w:t>P</w:t>
      </w:r>
      <w:r w:rsidR="0084089B">
        <w:t>ięknych</w:t>
      </w:r>
      <w:r>
        <w:t xml:space="preserve"> w Katowicach,</w:t>
      </w:r>
      <w:r w:rsidR="002126BC">
        <w:t>„</w:t>
      </w:r>
      <w:r w:rsidRPr="00417335">
        <w:t xml:space="preserve"> The </w:t>
      </w:r>
      <w:proofErr w:type="spellStart"/>
      <w:r w:rsidRPr="00417335">
        <w:t>memory</w:t>
      </w:r>
      <w:proofErr w:type="spellEnd"/>
      <w:r w:rsidRPr="00417335">
        <w:t xml:space="preserve"> of </w:t>
      </w:r>
      <w:proofErr w:type="spellStart"/>
      <w:r w:rsidRPr="00417335">
        <w:t>things</w:t>
      </w:r>
      <w:proofErr w:type="spellEnd"/>
      <w:r w:rsidRPr="00417335">
        <w:t xml:space="preserve"> I</w:t>
      </w:r>
      <w:r w:rsidR="002126BC">
        <w:t>”</w:t>
      </w:r>
      <w:r w:rsidR="00856AAE">
        <w:t>.</w:t>
      </w:r>
    </w:p>
    <w:p w:rsidR="00B3455D" w:rsidRDefault="00B3455D">
      <w:r>
        <w:t>W wyniku głosowania, jury podjęło de</w:t>
      </w:r>
      <w:r w:rsidR="0084089B">
        <w:t>cyzję o przy</w:t>
      </w:r>
      <w:r>
        <w:t>znaniu następujących nagród:</w:t>
      </w:r>
    </w:p>
    <w:p w:rsidR="00856AAE" w:rsidRDefault="00B3455D">
      <w:r>
        <w:t xml:space="preserve">GRAND PRIX:  </w:t>
      </w:r>
      <w:proofErr w:type="spellStart"/>
      <w:r w:rsidR="00417335">
        <w:t>Monory</w:t>
      </w:r>
      <w:proofErr w:type="spellEnd"/>
      <w:r w:rsidR="00417335">
        <w:t xml:space="preserve"> </w:t>
      </w:r>
      <w:proofErr w:type="spellStart"/>
      <w:r w:rsidR="00417335">
        <w:t>Rahel</w:t>
      </w:r>
      <w:proofErr w:type="spellEnd"/>
      <w:r w:rsidR="00417335">
        <w:t xml:space="preserve">, Akademia Sztuk Pięknych w Budapeszcie, „:) </w:t>
      </w:r>
      <w:proofErr w:type="spellStart"/>
      <w:r w:rsidR="00417335">
        <w:t>Meditation</w:t>
      </w:r>
      <w:proofErr w:type="spellEnd"/>
      <w:r w:rsidR="00417335">
        <w:t xml:space="preserve"> : P”;</w:t>
      </w:r>
    </w:p>
    <w:p w:rsidR="00856AAE" w:rsidRDefault="00B3455D" w:rsidP="00856AAE">
      <w:r>
        <w:t xml:space="preserve">I Nagroda: </w:t>
      </w:r>
      <w:proofErr w:type="spellStart"/>
      <w:r w:rsidR="00417335">
        <w:t>Sanecka</w:t>
      </w:r>
      <w:proofErr w:type="spellEnd"/>
      <w:r w:rsidR="00417335">
        <w:t xml:space="preserve"> Paulina, Akademia Sztuk Pięknych we Wrocławiu, </w:t>
      </w:r>
      <w:r w:rsidR="00417335">
        <w:t>„</w:t>
      </w:r>
      <w:r w:rsidR="00417335">
        <w:t>Space 1</w:t>
      </w:r>
      <w:r w:rsidR="00417335">
        <w:t>”</w:t>
      </w:r>
      <w:r w:rsidR="00417335">
        <w:t>;</w:t>
      </w:r>
    </w:p>
    <w:p w:rsidR="00856AAE" w:rsidRDefault="00B3455D">
      <w:r>
        <w:t xml:space="preserve">II Nagroda: </w:t>
      </w:r>
      <w:r w:rsidR="00417335">
        <w:t>Polak Matylda, WFP Kraków, „</w:t>
      </w:r>
      <w:r w:rsidR="00417335" w:rsidRPr="00417335">
        <w:t>Noże tokarskie</w:t>
      </w:r>
      <w:r w:rsidR="00417335">
        <w:t>”;</w:t>
      </w:r>
    </w:p>
    <w:p w:rsidR="00856AAE" w:rsidRDefault="00B3455D" w:rsidP="00856AAE">
      <w:r>
        <w:t xml:space="preserve">III Nagroda: </w:t>
      </w:r>
      <w:r w:rsidR="00417335">
        <w:t>Majewski Krzysztof, Akademia Sztuk Pięknych w Katowicach, „Studium 2”</w:t>
      </w:r>
      <w:r w:rsidR="00417335">
        <w:t>.</w:t>
      </w:r>
    </w:p>
    <w:p w:rsidR="00B3455D" w:rsidRDefault="00B3455D"/>
    <w:p w:rsidR="0000511B" w:rsidRPr="0000511B" w:rsidRDefault="0000511B"/>
    <w:p w:rsidR="008B2FE4" w:rsidRDefault="008B2FE4" w:rsidP="008B2FE4">
      <w:r>
        <w:t>dr</w:t>
      </w:r>
      <w:r>
        <w:t xml:space="preserve"> Paweł Warchoł – Przewodniczący</w:t>
      </w:r>
      <w:bookmarkStart w:id="0" w:name="_GoBack"/>
      <w:bookmarkEnd w:id="0"/>
    </w:p>
    <w:p w:rsidR="008B2FE4" w:rsidRDefault="008B2FE4" w:rsidP="008B2FE4"/>
    <w:p w:rsidR="008B2FE4" w:rsidRDefault="008B2FE4" w:rsidP="008B2FE4"/>
    <w:p w:rsidR="008B2FE4" w:rsidRDefault="008B2FE4" w:rsidP="008B2FE4">
      <w:pPr>
        <w:rPr>
          <w:lang w:val="en-US"/>
        </w:rPr>
      </w:pPr>
      <w:r>
        <w:rPr>
          <w:lang w:val="en-US"/>
        </w:rPr>
        <w:t xml:space="preserve">prof. Bogdan </w:t>
      </w:r>
      <w:proofErr w:type="spellStart"/>
      <w:r>
        <w:rPr>
          <w:lang w:val="en-US"/>
        </w:rPr>
        <w:t>Wojtasiak</w:t>
      </w:r>
      <w:proofErr w:type="spellEnd"/>
    </w:p>
    <w:p w:rsidR="008B2FE4" w:rsidRDefault="008B2FE4" w:rsidP="008B2FE4">
      <w:pPr>
        <w:rPr>
          <w:lang w:val="en-US"/>
        </w:rPr>
      </w:pPr>
    </w:p>
    <w:p w:rsidR="008B2FE4" w:rsidRDefault="008B2FE4" w:rsidP="008B2FE4">
      <w:pPr>
        <w:rPr>
          <w:lang w:val="en-US"/>
        </w:rPr>
      </w:pPr>
    </w:p>
    <w:p w:rsidR="008B2FE4" w:rsidRDefault="008B2FE4" w:rsidP="008B2FE4">
      <w:pPr>
        <w:rPr>
          <w:lang w:val="en-US"/>
        </w:rPr>
      </w:pPr>
      <w:r>
        <w:rPr>
          <w:lang w:val="en-US"/>
        </w:rPr>
        <w:t xml:space="preserve">prof. </w:t>
      </w:r>
      <w:proofErr w:type="spellStart"/>
      <w:r>
        <w:rPr>
          <w:lang w:val="en-US"/>
        </w:rPr>
        <w:t>Henryk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Cześnik</w:t>
      </w:r>
      <w:proofErr w:type="spellEnd"/>
    </w:p>
    <w:p w:rsidR="008B2FE4" w:rsidRDefault="008B2FE4" w:rsidP="008B2FE4">
      <w:pPr>
        <w:rPr>
          <w:lang w:val="en-US"/>
        </w:rPr>
      </w:pPr>
    </w:p>
    <w:p w:rsidR="008B2FE4" w:rsidRDefault="008B2FE4" w:rsidP="008B2FE4">
      <w:pPr>
        <w:rPr>
          <w:lang w:val="en-US"/>
        </w:rPr>
      </w:pPr>
    </w:p>
    <w:p w:rsidR="008B2FE4" w:rsidRDefault="008B2FE4" w:rsidP="008B2FE4">
      <w:pPr>
        <w:rPr>
          <w:lang w:val="en-US"/>
        </w:rPr>
      </w:pPr>
      <w:r>
        <w:rPr>
          <w:lang w:val="en-US"/>
        </w:rPr>
        <w:t xml:space="preserve">prof. </w:t>
      </w:r>
      <w:proofErr w:type="spellStart"/>
      <w:r w:rsidRPr="003563A9">
        <w:rPr>
          <w:lang w:val="en-US"/>
        </w:rPr>
        <w:t>Dávid</w:t>
      </w:r>
      <w:proofErr w:type="spellEnd"/>
      <w:r w:rsidRPr="003563A9">
        <w:rPr>
          <w:lang w:val="en-US"/>
        </w:rPr>
        <w:t xml:space="preserve"> </w:t>
      </w:r>
      <w:proofErr w:type="spellStart"/>
      <w:r w:rsidRPr="003563A9">
        <w:rPr>
          <w:lang w:val="en-US"/>
        </w:rPr>
        <w:t>Čarsky</w:t>
      </w:r>
      <w:proofErr w:type="spellEnd"/>
    </w:p>
    <w:p w:rsidR="008B2FE4" w:rsidRDefault="008B2FE4" w:rsidP="008B2FE4">
      <w:pPr>
        <w:rPr>
          <w:lang w:val="en-US"/>
        </w:rPr>
      </w:pPr>
    </w:p>
    <w:p w:rsidR="008B2FE4" w:rsidRPr="007839E6" w:rsidRDefault="008B2FE4" w:rsidP="008B2FE4">
      <w:pPr>
        <w:rPr>
          <w:lang w:val="en-US"/>
        </w:rPr>
      </w:pPr>
    </w:p>
    <w:p w:rsidR="008B2FE4" w:rsidRDefault="008B2FE4" w:rsidP="008B2FE4">
      <w:pPr>
        <w:rPr>
          <w:lang w:val="en-US"/>
        </w:rPr>
      </w:pP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Jakub Adamek.</w:t>
      </w:r>
    </w:p>
    <w:p w:rsidR="008B2FE4" w:rsidRDefault="008B2FE4" w:rsidP="008B2FE4">
      <w:pPr>
        <w:rPr>
          <w:lang w:val="en-US"/>
        </w:rPr>
      </w:pPr>
    </w:p>
    <w:p w:rsidR="00006FE0" w:rsidRPr="0000511B" w:rsidRDefault="00006FE0"/>
    <w:sectPr w:rsidR="00006FE0" w:rsidRPr="0000511B" w:rsidSect="00D3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89D"/>
    <w:multiLevelType w:val="hybridMultilevel"/>
    <w:tmpl w:val="6288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2999"/>
    <w:multiLevelType w:val="hybridMultilevel"/>
    <w:tmpl w:val="6288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1AA3"/>
    <w:multiLevelType w:val="hybridMultilevel"/>
    <w:tmpl w:val="6288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5DB9"/>
    <w:multiLevelType w:val="hybridMultilevel"/>
    <w:tmpl w:val="6288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B3EFF"/>
    <w:multiLevelType w:val="hybridMultilevel"/>
    <w:tmpl w:val="6288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55565"/>
    <w:multiLevelType w:val="hybridMultilevel"/>
    <w:tmpl w:val="6288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C43DE"/>
    <w:multiLevelType w:val="hybridMultilevel"/>
    <w:tmpl w:val="6288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E0"/>
    <w:rsid w:val="0000511B"/>
    <w:rsid w:val="00005B20"/>
    <w:rsid w:val="00006FE0"/>
    <w:rsid w:val="001C1E70"/>
    <w:rsid w:val="001E100F"/>
    <w:rsid w:val="002126BC"/>
    <w:rsid w:val="00282E1D"/>
    <w:rsid w:val="00380801"/>
    <w:rsid w:val="00417335"/>
    <w:rsid w:val="0057385A"/>
    <w:rsid w:val="00616DD4"/>
    <w:rsid w:val="00752FE9"/>
    <w:rsid w:val="007839E6"/>
    <w:rsid w:val="007E14BB"/>
    <w:rsid w:val="00825F96"/>
    <w:rsid w:val="0084089B"/>
    <w:rsid w:val="00856AAE"/>
    <w:rsid w:val="008B2FE4"/>
    <w:rsid w:val="009839B4"/>
    <w:rsid w:val="00B3455D"/>
    <w:rsid w:val="00B6713A"/>
    <w:rsid w:val="00D31F7D"/>
    <w:rsid w:val="00E808EE"/>
    <w:rsid w:val="00E9750E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E9964-D1DA-4499-A945-92303112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6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6069</Words>
  <Characters>36418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ASPKAT</dc:creator>
  <cp:lastModifiedBy>Magdalena Palupska</cp:lastModifiedBy>
  <cp:revision>2</cp:revision>
  <cp:lastPrinted>2017-02-03T13:01:00Z</cp:lastPrinted>
  <dcterms:created xsi:type="dcterms:W3CDTF">2017-02-03T13:09:00Z</dcterms:created>
  <dcterms:modified xsi:type="dcterms:W3CDTF">2017-02-03T13:09:00Z</dcterms:modified>
</cp:coreProperties>
</file>